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3A3F2822"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7F0058">
        <w:rPr>
          <w:rFonts w:ascii="GHEA Grapalat" w:hAnsi="GHEA Grapalat"/>
          <w:b/>
          <w:i w:val="0"/>
          <w:color w:val="17365D" w:themeColor="text2" w:themeShade="BF"/>
          <w:lang w:val="af-ZA"/>
        </w:rPr>
        <w:t>6</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194190F0"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F0058">
        <w:rPr>
          <w:rFonts w:ascii="GHEA Grapalat" w:hAnsi="GHEA Grapalat"/>
          <w:i w:val="0"/>
          <w:lang w:val="af-ZA"/>
        </w:rPr>
        <w:t>ՄՍԾ ԳՀԾՁԲ-25/19</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724C8E65" w14:textId="77777777" w:rsidR="001A0EDD" w:rsidRPr="007E66FD" w:rsidRDefault="001A0EDD" w:rsidP="001A0EDD">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Pr="007E66FD">
        <w:rPr>
          <w:rFonts w:ascii="GHEA Grapalat" w:hAnsi="GHEA Grapalat"/>
          <w:b/>
          <w:i w:val="0"/>
          <w:lang w:val="af-ZA"/>
        </w:rPr>
        <w:t>:</w:t>
      </w:r>
    </w:p>
    <w:p w14:paraId="7DFFA39C" w14:textId="7988E3E9"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Pr="00973F00">
        <w:rPr>
          <w:rFonts w:ascii="GHEA Grapalat" w:hAnsi="GHEA Grapalat"/>
          <w:lang w:val="en-US"/>
        </w:rPr>
        <w:t>ՄՍԾ տարածքային կենտրոնների վերելակների վերանորոգման</w:t>
      </w:r>
      <w:r w:rsidRPr="00A66461">
        <w:rPr>
          <w:rFonts w:ascii="GHEA Grapalat" w:hAnsi="GHEA Grapalat"/>
          <w:i w:val="0"/>
          <w:lang w:val="af-ZA"/>
        </w:rPr>
        <w:t xml:space="preserve"> ծառայությունների</w:t>
      </w:r>
      <w:r w:rsidRPr="00F566BF">
        <w:rPr>
          <w:rFonts w:ascii="GHEA Grapalat" w:hAnsi="GHEA Grapalat"/>
          <w:i w:val="0"/>
          <w:lang w:val="af-ZA"/>
        </w:rPr>
        <w:t xml:space="preserve"> 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14E2E702"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C35D60">
        <w:rPr>
          <w:rFonts w:ascii="GHEA Grapalat" w:hAnsi="GHEA Grapalat"/>
          <w:b/>
          <w:i w:val="0"/>
          <w:color w:val="17365D" w:themeColor="text2" w:themeShade="BF"/>
          <w:lang w:val="af-ZA"/>
        </w:rPr>
        <w:t>14</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2DCB3725"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նոյեմբեր</w:t>
      </w:r>
      <w:r w:rsidR="00320CFB"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7F0058">
        <w:rPr>
          <w:rFonts w:ascii="GHEA Grapalat" w:hAnsi="GHEA Grapalat"/>
          <w:b/>
          <w:i w:val="0"/>
          <w:color w:val="17365D" w:themeColor="text2" w:themeShade="BF"/>
          <w:lang w:val="af-ZA"/>
        </w:rPr>
        <w:t>14</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lastRenderedPageBreak/>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6F4AD504"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7F0058">
        <w:rPr>
          <w:rFonts w:ascii="GHEA Grapalat" w:hAnsi="GHEA Grapalat"/>
          <w:b/>
          <w:i w:val="0"/>
          <w:lang w:val="en-US"/>
        </w:rPr>
        <w:t>6</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7BC9BF13"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5</w:t>
      </w:r>
      <w:r>
        <w:rPr>
          <w:rFonts w:ascii="GHEA Grapalat" w:hAnsi="GHEA Grapalat"/>
          <w:b/>
          <w:sz w:val="20"/>
          <w:szCs w:val="20"/>
          <w:lang w:val="ru-RU"/>
        </w:rPr>
        <w:t>/</w:t>
      </w:r>
      <w:r>
        <w:rPr>
          <w:rFonts w:ascii="GHEA Grapalat" w:hAnsi="GHEA Grapalat"/>
          <w:b/>
          <w:sz w:val="20"/>
          <w:szCs w:val="20"/>
        </w:rPr>
        <w:t>1</w:t>
      </w:r>
      <w:r w:rsidR="007F0058">
        <w:rPr>
          <w:rFonts w:ascii="GHEA Grapalat" w:hAnsi="GHEA Grapalat"/>
          <w:b/>
          <w:sz w:val="20"/>
          <w:szCs w:val="20"/>
        </w:rPr>
        <w:t>9</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3EAFDDCC" w14:textId="77777777" w:rsidR="001A0EDD" w:rsidRPr="008854F2" w:rsidRDefault="001A0EDD" w:rsidP="001A0EDD">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p>
    <w:p w14:paraId="7BDCC1FC" w14:textId="4556CD0A"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Pr="00AC3252">
        <w:rPr>
          <w:rFonts w:ascii="GHEA Grapalat" w:hAnsi="GHEA Grapalat"/>
          <w:i w:val="0"/>
          <w:lang w:val="ru-RU"/>
        </w:rPr>
        <w:t xml:space="preserve">на  </w:t>
      </w:r>
      <w:r w:rsidR="00320CFB" w:rsidRPr="0020186A">
        <w:rPr>
          <w:rFonts w:ascii="GHEA Grapalat" w:hAnsi="GHEA Grapalat"/>
          <w:i w:val="0"/>
          <w:lang w:val="ru-RU"/>
        </w:rPr>
        <w:t>у</w:t>
      </w:r>
      <w:r w:rsidR="00EB64C4" w:rsidRPr="0020186A">
        <w:rPr>
          <w:rFonts w:ascii="GHEA Grapalat" w:hAnsi="GHEA Grapalat"/>
          <w:i w:val="0"/>
          <w:lang w:val="ru-RU"/>
        </w:rPr>
        <w:t xml:space="preserve">слуги по ремонту лифтов региональных центров </w:t>
      </w:r>
      <w:r w:rsidR="00EB64C4" w:rsidRPr="00B4089D">
        <w:rPr>
          <w:rFonts w:ascii="GHEA Grapalat" w:hAnsi="GHEA Grapalat"/>
          <w:i w:val="0"/>
          <w:lang w:val="ru-RU"/>
        </w:rPr>
        <w:t>Е</w:t>
      </w:r>
      <w:r w:rsidR="00EB64C4" w:rsidRPr="006A30BA">
        <w:rPr>
          <w:rFonts w:ascii="GHEA Grapalat" w:hAnsi="GHEA Grapalat"/>
          <w:i w:val="0"/>
          <w:lang w:val="ru-RU"/>
        </w:rPr>
        <w:t>СС</w:t>
      </w:r>
      <w:r w:rsidRPr="00D93161">
        <w:rPr>
          <w:rFonts w:ascii="GHEA Grapalat" w:hAnsi="GHEA Grapalat"/>
          <w:i w:val="0"/>
          <w:lang w:val="ru-RU"/>
        </w:rPr>
        <w:t>.</w:t>
      </w:r>
      <w:r w:rsidRPr="008854F2">
        <w:rPr>
          <w:rFonts w:ascii="GHEA Grapalat" w:hAnsi="GHEA Grapalat"/>
          <w:i w:val="0"/>
          <w:lang w:val="ru-RU"/>
        </w:rPr>
        <w:t xml:space="preserve"> </w:t>
      </w:r>
      <w:r w:rsidRPr="00AC3252">
        <w:rPr>
          <w:rFonts w:ascii="GHEA Grapalat" w:hAnsi="GHEA Grapalat"/>
          <w:i w:val="0"/>
          <w:lang w:val="ru-RU"/>
        </w:rPr>
        <w:t xml:space="preserve"> (далее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7953ABF4"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7F0058">
        <w:rPr>
          <w:rFonts w:ascii="GHEA Grapalat" w:hAnsi="GHEA Grapalat"/>
          <w:b/>
          <w:i w:val="0"/>
          <w:lang w:val="en-US"/>
        </w:rPr>
        <w:t>14</w:t>
      </w:r>
      <w:r w:rsidRPr="008854F2">
        <w:rPr>
          <w:rFonts w:ascii="GHEA Grapalat" w:hAnsi="GHEA Grapalat"/>
          <w:b/>
          <w:i w:val="0"/>
          <w:lang w:val="ru-RU"/>
        </w:rPr>
        <w:t xml:space="preserve"> </w:t>
      </w:r>
      <w:r w:rsidR="00320CFB">
        <w:rPr>
          <w:rFonts w:ascii="GHEA Grapalat" w:hAnsi="GHEA Grapalat"/>
          <w:b/>
          <w:i w:val="0"/>
          <w:lang w:val="en-US"/>
        </w:rPr>
        <w:t>но</w:t>
      </w:r>
      <w:r>
        <w:rPr>
          <w:rFonts w:ascii="GHEA Grapalat" w:hAnsi="GHEA Grapalat"/>
          <w:b/>
          <w:i w:val="0"/>
          <w:lang w:val="en-US"/>
        </w:rPr>
        <w:t>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 xml:space="preserve">г </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326C62BE"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7F0058">
        <w:rPr>
          <w:rFonts w:ascii="GHEA Grapalat" w:hAnsi="GHEA Grapalat"/>
          <w:b/>
          <w:i w:val="0"/>
          <w:lang w:val="en-US"/>
        </w:rPr>
        <w:t>14</w:t>
      </w:r>
      <w:r>
        <w:rPr>
          <w:rFonts w:ascii="GHEA Grapalat" w:hAnsi="GHEA Grapalat"/>
          <w:b/>
          <w:i w:val="0"/>
          <w:lang w:val="en-US"/>
        </w:rPr>
        <w:t xml:space="preserve"> </w:t>
      </w:r>
      <w:r w:rsidR="00320CFB">
        <w:rPr>
          <w:rFonts w:ascii="GHEA Grapalat" w:hAnsi="GHEA Grapalat"/>
          <w:b/>
          <w:i w:val="0"/>
          <w:lang w:val="en-US"/>
        </w:rPr>
        <w:t>ноября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3B6E2084" w14:textId="77777777" w:rsidR="001A0EDD" w:rsidRPr="00F566BF" w:rsidRDefault="001A0EDD" w:rsidP="001A0EDD">
      <w:pPr>
        <w:pStyle w:val="BodyText"/>
        <w:ind w:right="-7" w:firstLine="567"/>
        <w:jc w:val="right"/>
        <w:rPr>
          <w:rFonts w:ascii="GHEA Grapalat" w:hAnsi="GHEA Grapalat" w:cs="Sylfaen"/>
          <w:i/>
          <w:sz w:val="22"/>
          <w:lang w:val="af-ZA"/>
        </w:rPr>
      </w:pPr>
    </w:p>
    <w:p w14:paraId="0AE228FF" w14:textId="77777777" w:rsidR="001A0EDD" w:rsidRPr="00F566BF"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4E4B9EA9" w:rsidR="001A0EDD" w:rsidRPr="00F32742" w:rsidRDefault="007F0058" w:rsidP="001A0EDD">
      <w:pPr>
        <w:pStyle w:val="BodyTextIndent"/>
        <w:spacing w:line="240" w:lineRule="auto"/>
        <w:jc w:val="center"/>
        <w:rPr>
          <w:rFonts w:ascii="GHEA Grapalat" w:hAnsi="GHEA Grapalat"/>
          <w:i w:val="0"/>
          <w:szCs w:val="22"/>
        </w:rPr>
      </w:pPr>
      <w:r>
        <w:rPr>
          <w:rFonts w:ascii="GHEA Grapalat" w:hAnsi="GHEA Grapalat"/>
          <w:b/>
          <w:i w:val="0"/>
          <w:szCs w:val="22"/>
        </w:rPr>
        <w:t>Novem</w:t>
      </w:r>
      <w:r w:rsidRPr="001A0EDD">
        <w:rPr>
          <w:rFonts w:ascii="GHEA Grapalat" w:hAnsi="GHEA Grapalat"/>
          <w:b/>
          <w:i w:val="0"/>
          <w:szCs w:val="22"/>
        </w:rPr>
        <w:t>ber</w:t>
      </w:r>
      <w:r w:rsidR="001A0EDD" w:rsidRPr="00F32742">
        <w:rPr>
          <w:rFonts w:ascii="GHEA Grapalat" w:hAnsi="GHEA Grapalat"/>
          <w:i w:val="0"/>
          <w:szCs w:val="22"/>
        </w:rPr>
        <w:t xml:space="preserve"> </w:t>
      </w:r>
      <w:r>
        <w:rPr>
          <w:rFonts w:ascii="GHEA Grapalat" w:hAnsi="GHEA Grapalat"/>
          <w:i w:val="0"/>
          <w:szCs w:val="22"/>
        </w:rPr>
        <w:t>6</w:t>
      </w:r>
      <w:r w:rsidR="001A0EDD" w:rsidRPr="00F32742">
        <w:rPr>
          <w:rFonts w:ascii="GHEA Grapalat" w:hAnsi="GHEA Grapalat"/>
          <w:i w:val="0"/>
          <w:szCs w:val="22"/>
        </w:rPr>
        <w:t>, 202</w:t>
      </w:r>
      <w:r w:rsidR="001A0EDD">
        <w:rPr>
          <w:rFonts w:ascii="GHEA Grapalat" w:hAnsi="GHEA Grapalat"/>
          <w:i w:val="0"/>
          <w:szCs w:val="22"/>
        </w:rPr>
        <w:t>5</w:t>
      </w:r>
    </w:p>
    <w:p w14:paraId="6002F1F1" w14:textId="535FBC83"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25/1</w:t>
      </w:r>
      <w:r w:rsidR="007F0058">
        <w:rPr>
          <w:rFonts w:ascii="GHEA Grapalat" w:hAnsi="GHEA Grapalat" w:cs="Sylfaen"/>
          <w:b/>
          <w:i w:val="0"/>
          <w:szCs w:val="22"/>
        </w:rPr>
        <w:t>9</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661402A6"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The contracting authority, the Unified Social Service, located at Nalbandyan 13, Yerevan, gives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14:paraId="57709B6F" w14:textId="7B16338F"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for </w:t>
      </w:r>
      <w:r w:rsidR="00320CFB" w:rsidRPr="00AC2014">
        <w:rPr>
          <w:rFonts w:ascii="GHEA Grapalat" w:hAnsi="GHEA Grapalat"/>
          <w:i w:val="0"/>
          <w:szCs w:val="22"/>
        </w:rPr>
        <w:t>the provision of elevator repair services for regional centers of the USS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0566171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7F0058">
        <w:rPr>
          <w:rFonts w:ascii="GHEA Grapalat" w:hAnsi="GHEA Grapalat"/>
          <w:b/>
          <w:i w:val="0"/>
          <w:szCs w:val="22"/>
        </w:rPr>
        <w:t>14</w:t>
      </w:r>
      <w:r w:rsidRPr="000D066B">
        <w:rPr>
          <w:rFonts w:ascii="GHEA Grapalat" w:hAnsi="GHEA Grapalat"/>
          <w:b/>
          <w:i w:val="0"/>
          <w:szCs w:val="22"/>
        </w:rPr>
        <w:t xml:space="preserve"> </w:t>
      </w:r>
      <w:r w:rsidR="00320CFB">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33EE9C9F"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7F0058">
        <w:rPr>
          <w:rFonts w:ascii="GHEA Grapalat" w:hAnsi="GHEA Grapalat"/>
          <w:b/>
          <w:i w:val="0"/>
          <w:szCs w:val="22"/>
        </w:rPr>
        <w:t>14</w:t>
      </w:r>
      <w:r w:rsidRPr="000D066B">
        <w:rPr>
          <w:rFonts w:ascii="GHEA Grapalat" w:hAnsi="GHEA Grapalat"/>
          <w:b/>
          <w:i w:val="0"/>
          <w:szCs w:val="22"/>
        </w:rPr>
        <w:t xml:space="preserve"> </w:t>
      </w:r>
      <w:r w:rsidR="00320CFB">
        <w:rPr>
          <w:rFonts w:ascii="GHEA Grapalat" w:hAnsi="GHEA Grapalat"/>
          <w:b/>
          <w:i w:val="0"/>
          <w:szCs w:val="22"/>
        </w:rPr>
        <w:t>Novem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6AC6DE10" w14:textId="77777777" w:rsidR="00320CFB" w:rsidRDefault="00320CFB" w:rsidP="00EF3662">
      <w:pPr>
        <w:pStyle w:val="BodyText"/>
        <w:ind w:right="-7" w:firstLine="567"/>
        <w:jc w:val="right"/>
        <w:rPr>
          <w:rFonts w:ascii="GHEA Grapalat" w:hAnsi="GHEA Grapalat" w:cs="Sylfaen"/>
          <w:i/>
          <w:sz w:val="22"/>
          <w:lang w:val="af-ZA"/>
        </w:rPr>
      </w:pPr>
    </w:p>
    <w:p w14:paraId="6A41F6F5" w14:textId="77777777" w:rsidR="00320CFB" w:rsidRPr="00F566BF" w:rsidRDefault="00320CFB"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776DCFA4"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7F0058">
        <w:rPr>
          <w:rFonts w:ascii="GHEA Grapalat" w:hAnsi="GHEA Grapalat" w:cs="Sylfaen"/>
          <w:i/>
          <w:sz w:val="20"/>
        </w:rPr>
        <w:t>ՄՍԾ ԳՀԾՁԲ-25/19</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0965B1C5"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7F0058" w:rsidRPr="007F0058">
        <w:rPr>
          <w:rFonts w:ascii="GHEA Grapalat" w:hAnsi="GHEA Grapalat" w:cs="Sylfaen"/>
          <w:i/>
          <w:sz w:val="20"/>
          <w:szCs w:val="20"/>
        </w:rPr>
        <w:t>6</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067DC6C1" w14:textId="5CB805A1" w:rsidR="001A0EDD" w:rsidRPr="00357D00" w:rsidRDefault="001A0EDD" w:rsidP="001A0EDD">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r w:rsidRPr="001A0EDD">
        <w:rPr>
          <w:rFonts w:ascii="GHEA Grapalat" w:hAnsi="GHEA Grapalat" w:cs="Sylfaen"/>
          <w:sz w:val="22"/>
          <w:szCs w:val="22"/>
        </w:rPr>
        <w:t xml:space="preserve">` ՄՍԾ ՏԱՐԱԾՔԱՅԻՆ ԿԵՆՏՐՈՆՆԵՐԻ ՎԵՐԵԼԱԿՆԵՐԻ ՎԵՐԱՆՈՐՈԳՄԱՆ </w:t>
      </w:r>
      <w:r w:rsidRPr="005C5F4C">
        <w:rPr>
          <w:rFonts w:ascii="GHEA Grapalat" w:hAnsi="GHEA Grapalat" w:cs="Sylfaen"/>
          <w:sz w:val="22"/>
          <w:szCs w:val="22"/>
        </w:rPr>
        <w:t>ԾԱՌԱՅՈՒԹՅՈՒՆՆԵՐԻ</w:t>
      </w:r>
      <w:r w:rsidRPr="000D066B">
        <w:rPr>
          <w:rFonts w:ascii="GHEA Grapalat" w:hAnsi="GHEA Grapalat" w:cs="Sylfaen"/>
          <w:sz w:val="22"/>
          <w:szCs w:val="22"/>
          <w:lang w:val="af-ZA"/>
        </w:rPr>
        <w:t xml:space="preserve"> </w:t>
      </w:r>
      <w:r w:rsidRPr="00AE3FD2">
        <w:rPr>
          <w:rFonts w:ascii="GHEA Grapalat" w:hAnsi="GHEA Grapalat" w:cs="Sylfaen"/>
          <w:sz w:val="22"/>
          <w:szCs w:val="22"/>
        </w:rPr>
        <w:t>ԳՆՄԱՆ</w:t>
      </w:r>
      <w:r w:rsidRPr="000D066B">
        <w:rPr>
          <w:rFonts w:ascii="GHEA Grapalat" w:hAnsi="GHEA Grapalat" w:cs="Sylfaen"/>
          <w:sz w:val="22"/>
          <w:szCs w:val="22"/>
          <w:lang w:val="af-ZA"/>
        </w:rPr>
        <w:t xml:space="preserve"> </w:t>
      </w:r>
      <w:proofErr w:type="gramStart"/>
      <w:r w:rsidRPr="00357D00">
        <w:rPr>
          <w:rFonts w:ascii="GHEA Grapalat" w:hAnsi="GHEA Grapalat" w:cs="Sylfaen"/>
          <w:sz w:val="22"/>
          <w:szCs w:val="22"/>
        </w:rPr>
        <w:t>ՆՊԱՏԱԿՈՎ</w:t>
      </w:r>
      <w:r w:rsidRPr="000D066B">
        <w:rPr>
          <w:rFonts w:ascii="GHEA Grapalat" w:hAnsi="GHEA Grapalat" w:cs="Sylfaen"/>
          <w:sz w:val="22"/>
          <w:szCs w:val="22"/>
          <w:lang w:val="af-ZA"/>
        </w:rPr>
        <w:t xml:space="preserve">  </w:t>
      </w:r>
      <w:r w:rsidRPr="00357D00">
        <w:rPr>
          <w:rFonts w:ascii="GHEA Grapalat" w:hAnsi="GHEA Grapalat" w:cs="Sylfaen"/>
          <w:sz w:val="22"/>
          <w:szCs w:val="22"/>
        </w:rPr>
        <w:t>ՀԱՅՏԱՐԱՐՎԱԾ</w:t>
      </w:r>
      <w:proofErr w:type="gramEnd"/>
      <w:r w:rsidRPr="000D066B">
        <w:rPr>
          <w:rFonts w:ascii="GHEA Grapalat" w:hAnsi="GHEA Grapalat" w:cs="Sylfaen"/>
          <w:sz w:val="22"/>
          <w:szCs w:val="22"/>
          <w:lang w:val="af-ZA"/>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97B493" w14:textId="682B1BCC" w:rsidR="001A0EDD" w:rsidRPr="00AE3FD2" w:rsidRDefault="001A0EDD" w:rsidP="001A0EDD">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Pr="001A0EDD">
        <w:rPr>
          <w:rFonts w:ascii="GHEA Grapalat" w:hAnsi="GHEA Grapalat"/>
          <w:b/>
          <w:sz w:val="20"/>
          <w:lang w:val="af-ZA"/>
        </w:rPr>
        <w:t>ՄՍԾ ՏԱՐԱԾՔԱՅԻՆ ԿԵՆՏՐՈՆՆԵՐԻ ՎԵՐԵԼԱԿՆԵՐԻ ՎԵՐԱՆՈՐՈԳՄԱՆ</w:t>
      </w:r>
      <w:r>
        <w:rPr>
          <w:rFonts w:ascii="GHEA Grapalat" w:hAnsi="GHEA Grapalat"/>
          <w:b/>
          <w:sz w:val="20"/>
          <w:lang w:val="af-ZA"/>
        </w:rPr>
        <w:t xml:space="preserve">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F5951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7F0058">
        <w:rPr>
          <w:rFonts w:ascii="GHEA Grapalat" w:hAnsi="GHEA Grapalat" w:cs="Sylfaen"/>
          <w:i/>
          <w:sz w:val="20"/>
        </w:rPr>
        <w:t>ՄՍԾ ԳՀԾՁԲ-25/19</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7D4C6CF1"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DF4A62" w:rsidRPr="007F40C4">
        <w:rPr>
          <w:rFonts w:ascii="GHEA Grapalat" w:hAnsi="GHEA Grapalat"/>
          <w:b/>
          <w:lang w:val="af-ZA"/>
        </w:rPr>
        <w:t>Միասնական</w:t>
      </w:r>
      <w:proofErr w:type="gramEnd"/>
      <w:r w:rsidR="00DF4A62" w:rsidRPr="007F40C4">
        <w:rPr>
          <w:rFonts w:ascii="GHEA Grapalat" w:hAnsi="GHEA Grapalat"/>
          <w:b/>
          <w:lang w:val="af-ZA"/>
        </w:rPr>
        <w:t xml:space="preserve"> ս</w:t>
      </w:r>
      <w:r w:rsidR="00DF4A62" w:rsidRPr="00DB2EAB">
        <w:rPr>
          <w:rFonts w:ascii="GHEA Grapalat" w:hAnsi="GHEA Grapalat"/>
          <w:b/>
          <w:lang w:val="af-ZA"/>
        </w:rPr>
        <w:t>ոցիալական ծառայությ</w:t>
      </w:r>
      <w:r w:rsidR="00DF4A62" w:rsidRPr="00DB2EAB">
        <w:rPr>
          <w:rFonts w:ascii="GHEA Grapalat" w:hAnsi="GHEA Grapalat"/>
          <w:b/>
        </w:rPr>
        <w:t>ա</w:t>
      </w:r>
      <w:r w:rsidR="00DF4A62" w:rsidRPr="00DB2EAB">
        <w:rPr>
          <w:rFonts w:ascii="GHEA Grapalat" w:hAnsi="GHEA Grapalat"/>
          <w:b/>
          <w:lang w:val="af-ZA"/>
        </w:rPr>
        <w:t>ն</w:t>
      </w:r>
      <w:r w:rsidR="00DF4A62" w:rsidRPr="00A87A61">
        <w:rPr>
          <w:rFonts w:ascii="GHEA Grapalat" w:hAnsi="GHEA Grapalat" w:cs="Sylfaen"/>
          <w:i w:val="0"/>
          <w:lang w:val="af-ZA"/>
        </w:rPr>
        <w:t xml:space="preserve"> </w:t>
      </w:r>
      <w:r w:rsidR="00DF4A62" w:rsidRPr="00F566BF">
        <w:rPr>
          <w:rFonts w:ascii="GHEA Grapalat" w:hAnsi="GHEA Grapalat" w:cs="Sylfaen"/>
          <w:i w:val="0"/>
        </w:rPr>
        <w:t>կարիքների</w:t>
      </w:r>
      <w:r w:rsidR="00DF4A62" w:rsidRPr="00F566BF">
        <w:rPr>
          <w:rFonts w:ascii="GHEA Grapalat" w:hAnsi="GHEA Grapalat" w:cs="Times Armenian"/>
          <w:i w:val="0"/>
          <w:lang w:val="af-ZA"/>
        </w:rPr>
        <w:t xml:space="preserve"> </w:t>
      </w:r>
      <w:r w:rsidR="00DF4A62" w:rsidRPr="00F566BF">
        <w:rPr>
          <w:rFonts w:ascii="GHEA Grapalat" w:hAnsi="GHEA Grapalat" w:cs="Sylfaen"/>
          <w:i w:val="0"/>
        </w:rPr>
        <w:t>համար</w:t>
      </w:r>
      <w:r w:rsidR="00DF4A62" w:rsidRPr="00F566BF">
        <w:rPr>
          <w:rFonts w:ascii="GHEA Grapalat" w:hAnsi="GHEA Grapalat" w:cs="Times Armenian"/>
          <w:i w:val="0"/>
          <w:lang w:val="af-ZA"/>
        </w:rPr>
        <w:t xml:space="preserve">` </w:t>
      </w:r>
      <w:r w:rsidR="00320CFB" w:rsidRPr="00973F00">
        <w:rPr>
          <w:rFonts w:ascii="GHEA Grapalat" w:hAnsi="GHEA Grapalat"/>
          <w:lang w:val="en-US"/>
        </w:rPr>
        <w:t>ՄՍԾ տարածքային կենտրոնների վերելակների վերանորոգման</w:t>
      </w:r>
      <w:r w:rsidR="00320CFB" w:rsidRPr="005665F5">
        <w:rPr>
          <w:rFonts w:ascii="GHEA Grapalat" w:hAnsi="GHEA Grapalat"/>
          <w:lang w:val="en-US"/>
        </w:rPr>
        <w:t xml:space="preserve"> </w:t>
      </w:r>
      <w:r w:rsidR="00DF4A62" w:rsidRPr="00C34155">
        <w:rPr>
          <w:rFonts w:ascii="GHEA Grapalat" w:hAnsi="GHEA Grapalat"/>
          <w:i w:val="0"/>
          <w:lang w:val="af-ZA"/>
        </w:rPr>
        <w:t>ծառայությունների գնումը</w:t>
      </w:r>
      <w:r w:rsidR="00DF4A62"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DF4A62">
        <w:rPr>
          <w:rFonts w:ascii="GHEA Grapalat" w:hAnsi="GHEA Grapalat"/>
          <w:i w:val="0"/>
          <w:lang w:val="af-ZA"/>
        </w:rPr>
        <w:t>են</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3D583F50" w:rsidR="00AF1694" w:rsidRPr="00DF4A62" w:rsidRDefault="00DF4A62" w:rsidP="00AF1694">
            <w:pPr>
              <w:pStyle w:val="BodyTextIndent2"/>
              <w:spacing w:line="240" w:lineRule="auto"/>
              <w:ind w:firstLine="0"/>
              <w:jc w:val="center"/>
              <w:rPr>
                <w:rFonts w:ascii="GHEA Grapalat" w:hAnsi="GHEA Grapalat"/>
              </w:rPr>
            </w:pPr>
            <w:r w:rsidRPr="00DF4A62">
              <w:rPr>
                <w:rFonts w:ascii="GHEA Grapalat" w:hAnsi="GHEA Grapalat"/>
              </w:rPr>
              <w:t>1900000</w:t>
            </w:r>
          </w:p>
        </w:tc>
        <w:tc>
          <w:tcPr>
            <w:tcW w:w="6806" w:type="dxa"/>
            <w:vAlign w:val="center"/>
          </w:tcPr>
          <w:p w14:paraId="433DE288" w14:textId="0C62CD37" w:rsidR="00AF1694" w:rsidRPr="00F566BF" w:rsidRDefault="00DF4A62" w:rsidP="00EF3662">
            <w:pPr>
              <w:pStyle w:val="BodyTextIndent2"/>
              <w:spacing w:line="240" w:lineRule="auto"/>
              <w:ind w:firstLine="0"/>
              <w:rPr>
                <w:rFonts w:ascii="GHEA Grapalat" w:hAnsi="GHEA Grapalat"/>
                <w:u w:val="single"/>
                <w:vertAlign w:val="subscript"/>
              </w:rPr>
            </w:pPr>
            <w:r w:rsidRPr="00973F00">
              <w:rPr>
                <w:rFonts w:ascii="GHEA Grapalat" w:hAnsi="GHEA Grapalat"/>
                <w:lang w:val="en-US"/>
              </w:rPr>
              <w:t>ՄՍԾ տարածքային կենտրոնների վերելակների վերանորոգման</w:t>
            </w:r>
            <w:r w:rsidRPr="005665F5">
              <w:rPr>
                <w:rFonts w:ascii="GHEA Grapalat" w:hAnsi="GHEA Grapalat"/>
                <w:lang w:val="en-U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4C150966"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320CFB" w:rsidRPr="00320CFB">
        <w:rPr>
          <w:rFonts w:ascii="GHEA Grapalat" w:hAnsi="GHEA Grapalat"/>
          <w:b/>
          <w:i/>
          <w:color w:val="17365D" w:themeColor="text2" w:themeShade="BF"/>
        </w:rPr>
        <w:t xml:space="preserve"> </w:t>
      </w:r>
      <w:r w:rsidR="007F0058">
        <w:rPr>
          <w:rFonts w:ascii="GHEA Grapalat" w:hAnsi="GHEA Grapalat"/>
          <w:b/>
          <w:i/>
          <w:color w:val="17365D" w:themeColor="text2" w:themeShade="BF"/>
        </w:rPr>
        <w:t>14</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F566BF">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1F7AEADD"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A320EE" w:rsidRPr="00320CFB">
        <w:rPr>
          <w:rFonts w:ascii="GHEA Grapalat" w:hAnsi="GHEA Grapalat"/>
          <w:b/>
          <w:i/>
          <w:color w:val="17365D" w:themeColor="text2" w:themeShade="BF"/>
        </w:rPr>
        <w:t xml:space="preserve"> </w:t>
      </w:r>
      <w:r w:rsidR="007F0058">
        <w:rPr>
          <w:rFonts w:ascii="GHEA Grapalat" w:hAnsi="GHEA Grapalat"/>
          <w:b/>
          <w:i/>
          <w:color w:val="17365D" w:themeColor="text2" w:themeShade="BF"/>
        </w:rPr>
        <w:t>14</w:t>
      </w:r>
      <w:r w:rsidR="00A320EE" w:rsidRPr="00320CFB">
        <w:rPr>
          <w:rFonts w:ascii="GHEA Grapalat" w:hAnsi="GHEA Grapalat"/>
          <w:b/>
          <w:i/>
          <w:color w:val="17365D" w:themeColor="text2" w:themeShade="BF"/>
        </w:rPr>
        <w:t>-ին ժամը «09:30»-ին։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lastRenderedPageBreak/>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285C04E4"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F0058">
        <w:rPr>
          <w:rFonts w:ascii="GHEA Grapalat" w:hAnsi="GHEA Grapalat" w:cs="Sylfaen"/>
          <w:b/>
          <w:sz w:val="20"/>
          <w:lang w:val="es-ES"/>
        </w:rPr>
        <w:t>ՄՍԾ ԳՀԾՁԲ-25/19</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CC1BA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7F0058">
        <w:rPr>
          <w:rFonts w:ascii="GHEA Grapalat" w:hAnsi="GHEA Grapalat" w:cs="Sylfaen"/>
          <w:sz w:val="20"/>
          <w:szCs w:val="20"/>
          <w:lang w:val="es-ES"/>
        </w:rPr>
        <w:t>ՄՍԾ ԳՀԾՁԲ-25/19</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2321E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F0058">
        <w:rPr>
          <w:rFonts w:ascii="GHEA Grapalat" w:hAnsi="GHEA Grapalat" w:cs="Arial"/>
          <w:sz w:val="20"/>
          <w:szCs w:val="20"/>
          <w:lang w:val="es-ES"/>
        </w:rPr>
        <w:t>ՄՍԾ ԳՀԾՁԲ-25/19</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FBEE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F0058">
        <w:rPr>
          <w:rFonts w:ascii="GHEA Grapalat" w:hAnsi="GHEA Grapalat" w:cs="Arial"/>
          <w:sz w:val="20"/>
          <w:szCs w:val="20"/>
          <w:lang w:val="es-ES"/>
        </w:rPr>
        <w:t>ՄՍԾ ԳՀԾՁԲ-25/19</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4DB6351E"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F0058">
        <w:rPr>
          <w:rFonts w:ascii="GHEA Grapalat" w:hAnsi="GHEA Grapalat" w:cs="Sylfaen"/>
          <w:b/>
          <w:sz w:val="20"/>
          <w:lang w:val="es-ES"/>
        </w:rPr>
        <w:t>ՄՍԾ ԳՀԾՁԲ-25/19</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sidRPr="00FD1EE4">
              <w:rPr>
                <w:rFonts w:ascii="GHEA Grapalat" w:eastAsia="GHEA Grapalat" w:hAnsi="GHEA Grapalat" w:cs="GHEA Grapalat"/>
                <w:color w:val="000000"/>
              </w:rPr>
              <w:lastRenderedPageBreak/>
              <w:t>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4EF0E9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76E665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044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044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C9319C" w:rsidRDefault="00CE11B7" w:rsidP="00C9319C">
      <w:pPr>
        <w:jc w:val="center"/>
        <w:rPr>
          <w:rFonts w:ascii="GHEA Grapalat" w:eastAsia="GHEA Grapalat" w:hAnsi="GHEA Grapalat" w:cs="GHEA Grapalat"/>
          <w:b/>
          <w:sz w:val="20"/>
        </w:rPr>
      </w:pPr>
      <w:r w:rsidRPr="00C9319C">
        <w:rPr>
          <w:rFonts w:ascii="GHEA Grapalat" w:eastAsia="GHEA Grapalat" w:hAnsi="GHEA Grapalat" w:cs="GHEA Grapalat"/>
          <w:b/>
          <w:sz w:val="20"/>
        </w:rPr>
        <w:lastRenderedPageBreak/>
        <w:t>I. Հայտարարագրի լրացման կարգը</w:t>
      </w:r>
    </w:p>
    <w:p w14:paraId="0FEC3CB8" w14:textId="77777777" w:rsidR="00CE11B7" w:rsidRPr="00C9319C" w:rsidRDefault="00CE11B7" w:rsidP="00C9319C">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20E859D3"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C9319C">
        <w:rPr>
          <w:rFonts w:ascii="GHEA Grapalat" w:eastAsia="GHEA Grapalat" w:hAnsi="GHEA Grapalat" w:cs="GHEA Grapalat"/>
          <w:sz w:val="20"/>
          <w:lang w:val="hy-AM"/>
        </w:rPr>
        <w:t xml:space="preserve">սույն ընթացակարգի </w:t>
      </w:r>
      <w:r w:rsidRPr="00C9319C">
        <w:rPr>
          <w:rFonts w:ascii="GHEA Grapalat" w:eastAsia="GHEA Grapalat" w:hAnsi="GHEA Grapalat" w:cs="GHEA Grapalat"/>
          <w:sz w:val="20"/>
        </w:rPr>
        <w:t>հայտում ներառվող փաստաթղթերը.</w:t>
      </w:r>
    </w:p>
    <w:p w14:paraId="5751D973"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9319C" w:rsidRDefault="00CE11B7" w:rsidP="00C9319C">
      <w:pPr>
        <w:ind w:firstLine="567"/>
        <w:jc w:val="both"/>
        <w:rPr>
          <w:rFonts w:ascii="GHEA Grapalat" w:eastAsia="GHEA Grapalat" w:hAnsi="GHEA Grapalat" w:cs="GHEA Grapalat"/>
          <w:sz w:val="20"/>
        </w:rPr>
      </w:pPr>
    </w:p>
    <w:p w14:paraId="51CAA87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w:t>
      </w:r>
      <w:r w:rsidRPr="00C9319C">
        <w:rPr>
          <w:rFonts w:ascii="GHEA Grapalat" w:eastAsia="GHEA Grapalat" w:hAnsi="GHEA Grapalat" w:cs="GHEA Grapalat"/>
          <w:color w:val="000000"/>
          <w:sz w:val="20"/>
        </w:rPr>
        <w:t xml:space="preserve"> 2-րդ բաժինը (Բաժնետոմսերի ցուցակման տվյալները)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կամ Կազմակերպություն</w:t>
      </w:r>
      <w:r w:rsidRPr="00C9319C">
        <w:rPr>
          <w:rFonts w:ascii="GHEA Grapalat" w:eastAsia="GHEA Grapalat" w:hAnsi="GHEA Grapalat" w:cs="GHEA Grapalat"/>
          <w:sz w:val="20"/>
        </w:rPr>
        <w:t xml:space="preserve">ն </w:t>
      </w:r>
      <w:r w:rsidRPr="00C9319C">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9319C">
        <w:rPr>
          <w:rFonts w:ascii="GHEA Grapalat" w:eastAsia="GHEA Grapalat" w:hAnsi="GHEA Grapalat" w:cs="GHEA Grapalat"/>
          <w:sz w:val="20"/>
        </w:rPr>
        <w:t>այս</w:t>
      </w:r>
      <w:r w:rsidRPr="00C9319C">
        <w:rPr>
          <w:rFonts w:ascii="GHEA Grapalat" w:eastAsia="GHEA Grapalat" w:hAnsi="GHEA Grapalat" w:cs="GHEA Grapalat"/>
          <w:color w:val="000000"/>
          <w:sz w:val="20"/>
        </w:rPr>
        <w:t xml:space="preserve"> բաժինը լրացվում է Կազմակերպության կամ </w:t>
      </w:r>
      <w:r w:rsidRPr="00C9319C">
        <w:rPr>
          <w:rFonts w:ascii="GHEA Grapalat" w:eastAsia="GHEA Grapalat" w:hAnsi="GHEA Grapalat" w:cs="GHEA Grapalat"/>
          <w:sz w:val="20"/>
        </w:rPr>
        <w:t>Կազմակերպությունն</w:t>
      </w:r>
      <w:r w:rsidRPr="00C9319C">
        <w:rPr>
          <w:rFonts w:ascii="GHEA Grapalat" w:eastAsia="GHEA Grapalat" w:hAnsi="GHEA Grapalat" w:cs="GHEA Grapalat"/>
          <w:color w:val="000000"/>
          <w:sz w:val="20"/>
        </w:rPr>
        <w:t xml:space="preserve"> ամբողջությամբ վերահսկող այլ իրավաբանական անձի համար։ </w:t>
      </w:r>
      <w:r w:rsidRPr="00C9319C">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66AF002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«Վերահսկողության մակարդակը» ենթաբաժինը լրացվում է, եթե հայտարարագրի 2</w:t>
      </w:r>
      <w:r w:rsidRPr="00C9319C">
        <w:rPr>
          <w:rFonts w:ascii="Cambria Math" w:eastAsia="Cambria Math" w:hAnsi="Cambria Math" w:cs="Cambria Math"/>
          <w:sz w:val="20"/>
        </w:rPr>
        <w:t>․</w:t>
      </w:r>
      <w:r w:rsidRPr="00C9319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194785C2"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55D5707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6C5AB61E"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9319C">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բ</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lastRenderedPageBreak/>
        <w:t>գ</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C9319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319C">
        <w:rPr>
          <w:rFonts w:ascii="Cambria Math" w:eastAsia="Cambria Math" w:hAnsi="Cambria Math" w:cs="Cambria Math"/>
          <w:sz w:val="20"/>
        </w:rPr>
        <w:t>․</w:t>
      </w:r>
      <w:r w:rsidRPr="00C9319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3C3613F3"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9319C">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բ</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գ</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դ</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դ</w:t>
      </w:r>
      <w:r w:rsidRPr="00C9319C">
        <w:rPr>
          <w:rFonts w:ascii="GHEA Grapalat" w:eastAsia="GHEA Grapalat" w:hAnsi="GHEA Grapalat" w:cs="GHEA Grapalat"/>
          <w:sz w:val="20"/>
        </w:rPr>
        <w:t>»</w:t>
      </w:r>
      <w:r w:rsidRPr="00C9319C">
        <w:rPr>
          <w:rFonts w:ascii="GHEA Grapalat" w:eastAsia="GHEA Grapalat" w:hAnsi="GHEA Grapalat" w:cs="GHEA Grapalat"/>
          <w:b/>
          <w:sz w:val="20"/>
        </w:rPr>
        <w:t xml:space="preserve"> </w:t>
      </w:r>
      <w:r w:rsidRPr="00C9319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ե</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ե</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9319C">
        <w:rPr>
          <w:rFonts w:ascii="GHEA Grapalat" w:eastAsia="GHEA Grapalat" w:hAnsi="GHEA Grapalat" w:cs="GHEA Grapalat"/>
          <w:color w:val="000000"/>
          <w:sz w:val="20"/>
        </w:rPr>
        <w:t xml:space="preserve">ենթակա է լրացման յուրաքանչյուր </w:t>
      </w:r>
      <w:r w:rsidRPr="00C9319C">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70FB34F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C9319C">
        <w:rPr>
          <w:rFonts w:ascii="GHEA Grapalat" w:eastAsia="GHEA Grapalat" w:hAnsi="GHEA Grapalat" w:cs="GHEA Grapalat"/>
          <w:sz w:val="20"/>
        </w:rPr>
        <w:t>շահառու(</w:t>
      </w:r>
      <w:proofErr w:type="gramEnd"/>
      <w:r w:rsidRPr="00C9319C">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C9319C">
        <w:rPr>
          <w:rFonts w:ascii="GHEA Grapalat" w:eastAsia="GHEA Grapalat" w:hAnsi="GHEA Grapalat" w:cs="GHEA Grapalat"/>
          <w:sz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18CD8CCA"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F0058">
        <w:rPr>
          <w:rFonts w:ascii="GHEA Grapalat" w:hAnsi="GHEA Grapalat" w:cs="Sylfaen"/>
          <w:b/>
          <w:sz w:val="20"/>
          <w:lang w:val="es-ES"/>
        </w:rPr>
        <w:t>ՄՍԾ ԳՀԾՁԲ-25/19</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9D47F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7F0058">
        <w:rPr>
          <w:rFonts w:ascii="GHEA Grapalat" w:hAnsi="GHEA Grapalat" w:cs="Sylfaen"/>
          <w:b/>
          <w:sz w:val="20"/>
          <w:lang w:val="es-ES"/>
        </w:rPr>
        <w:t>ՄՍԾ ԳՀԾՁԲ-25/19</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5435E99" w:rsidR="00CE693C" w:rsidRPr="00C9319C" w:rsidRDefault="00C9319C" w:rsidP="00EF3662">
            <w:pPr>
              <w:rPr>
                <w:rFonts w:ascii="GHEA Grapalat" w:hAnsi="GHEA Grapalat"/>
                <w:sz w:val="18"/>
                <w:lang w:val="es-ES"/>
              </w:rPr>
            </w:pPr>
            <w:r w:rsidRPr="00C9319C">
              <w:rPr>
                <w:rFonts w:ascii="GHEA Grapalat" w:hAnsi="GHEA Grapalat"/>
                <w:sz w:val="18"/>
              </w:rPr>
              <w:t>ՄՍԾ տարածքային կենտրոնների վերելակների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10A66EE8"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F0058">
        <w:rPr>
          <w:rFonts w:ascii="GHEA Grapalat" w:hAnsi="GHEA Grapalat" w:cs="Sylfaen"/>
          <w:b/>
          <w:sz w:val="20"/>
          <w:lang w:val="es-ES"/>
        </w:rPr>
        <w:t>ՄՍԾ ԳՀԾՁԲ-25/19</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0A7EA274"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7F0058">
        <w:rPr>
          <w:rFonts w:ascii="GHEA Grapalat" w:hAnsi="GHEA Grapalat" w:cs="GHEA Grapalat"/>
          <w:sz w:val="20"/>
          <w:szCs w:val="20"/>
          <w:lang w:val="pt-BR"/>
        </w:rPr>
        <w:t>ՄՍԾ ԳՀԾՁԲ-25/19</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07791814"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7F0058">
        <w:rPr>
          <w:rFonts w:ascii="GHEA Grapalat" w:hAnsi="GHEA Grapalat" w:cs="Sylfaen"/>
          <w:b/>
          <w:lang w:val="es-ES"/>
        </w:rPr>
        <w:t>ՄՍԾ ԳՀԾՁԲ-25/19</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735C5270"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7F0058">
        <w:rPr>
          <w:rFonts w:ascii="GHEA Grapalat" w:hAnsi="GHEA Grapalat" w:cs="GHEA Grapalat"/>
          <w:sz w:val="20"/>
          <w:szCs w:val="20"/>
          <w:lang w:val="pt-BR"/>
        </w:rPr>
        <w:t>ՄՍԾ ԳՀԾՁԲ-25/19</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4BC25A79"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7F0058">
        <w:rPr>
          <w:rFonts w:ascii="GHEA Grapalat" w:hAnsi="GHEA Grapalat" w:cs="Sylfaen"/>
          <w:b/>
          <w:lang w:val="hy-AM"/>
        </w:rPr>
        <w:t>ՄՍԾ ԳՀԾՁԲ-25/19</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2CB65CE9"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7F0058">
        <w:rPr>
          <w:rFonts w:ascii="GHEA Grapalat" w:hAnsi="GHEA Grapalat" w:cs="Sylfaen"/>
          <w:b/>
          <w:sz w:val="22"/>
          <w:lang w:val="hy-AM"/>
        </w:rPr>
        <w:t>ՄՍԾ ԳՀԾՁԲ-25/19</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70D4DE1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9319C" w:rsidRPr="00C9319C">
        <w:rPr>
          <w:rFonts w:ascii="GHEA Grapalat" w:hAnsi="GHEA Grapalat" w:cs="Sylfaen"/>
          <w:sz w:val="20"/>
          <w:lang w:val="hy-AM"/>
        </w:rPr>
        <w:t xml:space="preserve">ՄՍԾ տարածքային կենտրոնների վերելակների վերանորոգման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97CF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0C7E60">
        <w:rPr>
          <w:rFonts w:ascii="GHEA Grapalat" w:hAnsi="GHEA Grapalat"/>
          <w:sz w:val="20"/>
        </w:rPr>
        <w:t>ս</w:t>
      </w:r>
      <w:r w:rsidRPr="00D66974">
        <w:rPr>
          <w:rFonts w:ascii="GHEA Grapalat" w:hAnsi="GHEA Grapalat"/>
          <w:sz w:val="20"/>
          <w:lang w:val="hy-AM"/>
        </w:rPr>
        <w:t xml:space="preserve">ներին, բայց ոչ ուշ, քան մինչև տվյալ տարվա դեկտեմբերի </w:t>
      </w:r>
      <w:r w:rsidR="000C7E60">
        <w:rPr>
          <w:rFonts w:ascii="GHEA Grapalat" w:hAnsi="GHEA Grapalat"/>
          <w:sz w:val="20"/>
        </w:rPr>
        <w:t>25</w:t>
      </w:r>
      <w:r w:rsidRPr="00D66974">
        <w:rPr>
          <w:rFonts w:ascii="GHEA Grapalat" w:hAnsi="GHEA Grapalat"/>
          <w:sz w:val="20"/>
          <w:lang w:val="hy-AM"/>
        </w:rPr>
        <w:t xml:space="preserve">-ը: </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1B17AA72" w:rsidR="007678FA" w:rsidRPr="00D66974" w:rsidRDefault="007678FA" w:rsidP="007678FA">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D66974">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77777777"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572180" w14:textId="77777777" w:rsidR="00EB7E6D" w:rsidRDefault="00EB7E6D" w:rsidP="007678FA">
      <w:pPr>
        <w:jc w:val="right"/>
        <w:rPr>
          <w:rFonts w:ascii="GHEA Grapalat" w:hAnsi="GHEA Grapalat"/>
          <w:i/>
          <w:sz w:val="18"/>
          <w:lang w:val="hy-AM"/>
        </w:rPr>
        <w:sectPr w:rsidR="00EB7E6D" w:rsidSect="00EC0843">
          <w:footnotePr>
            <w:pos w:val="beneathText"/>
          </w:footnotePr>
          <w:pgSz w:w="11906" w:h="16838" w:code="9"/>
          <w:pgMar w:top="533" w:right="849" w:bottom="720" w:left="810" w:header="561" w:footer="561" w:gutter="0"/>
          <w:cols w:space="720"/>
        </w:sect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743B9040"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F0058">
        <w:rPr>
          <w:rFonts w:ascii="GHEA Grapalat" w:hAnsi="GHEA Grapalat"/>
          <w:i/>
          <w:sz w:val="20"/>
          <w:lang w:val="hy-AM"/>
        </w:rPr>
        <w:t>ՄՍԾ ԳՀԾՁԲ-25/19</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77777777" w:rsidR="000C7E60" w:rsidRPr="00C477E0" w:rsidRDefault="000C7E60" w:rsidP="00455F18">
            <w:pPr>
              <w:jc w:val="center"/>
              <w:rPr>
                <w:rFonts w:ascii="GHEA Grapalat" w:hAnsi="GHEA Grapalat"/>
                <w:sz w:val="16"/>
                <w:szCs w:val="16"/>
                <w:lang w:val="af-ZA"/>
              </w:rPr>
            </w:pPr>
            <w:r>
              <w:rPr>
                <w:rFonts w:ascii="GHEA Grapalat" w:hAnsi="GHEA Grapalat"/>
                <w:sz w:val="16"/>
                <w:szCs w:val="16"/>
                <w:lang w:val="af-ZA"/>
              </w:rPr>
              <w:t>Տեխնիկական ա</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C35D60" w:rsidRPr="00080EDA" w14:paraId="37B85159" w14:textId="77777777" w:rsidTr="000C7E60">
        <w:trPr>
          <w:trHeight w:val="986"/>
        </w:trPr>
        <w:tc>
          <w:tcPr>
            <w:tcW w:w="990" w:type="dxa"/>
            <w:vAlign w:val="center"/>
          </w:tcPr>
          <w:p w14:paraId="45130F35" w14:textId="77777777" w:rsidR="00C35D60" w:rsidRPr="00EB64C4" w:rsidRDefault="00C35D60"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77777777" w:rsidR="00C35D60" w:rsidRPr="00EB64C4" w:rsidRDefault="00C35D60" w:rsidP="00455F18">
            <w:pPr>
              <w:jc w:val="center"/>
              <w:rPr>
                <w:rFonts w:ascii="GHEA Grapalat" w:hAnsi="GHEA Grapalat"/>
                <w:sz w:val="18"/>
                <w:szCs w:val="16"/>
              </w:rPr>
            </w:pPr>
            <w:r w:rsidRPr="00EB64C4">
              <w:rPr>
                <w:rFonts w:ascii="GHEA Grapalat" w:hAnsi="GHEA Grapalat"/>
                <w:sz w:val="18"/>
                <w:szCs w:val="20"/>
              </w:rPr>
              <w:t>50751100/1</w:t>
            </w:r>
          </w:p>
        </w:tc>
        <w:tc>
          <w:tcPr>
            <w:tcW w:w="1771" w:type="dxa"/>
            <w:vAlign w:val="center"/>
          </w:tcPr>
          <w:p w14:paraId="04B62852" w14:textId="25E3C0C6" w:rsidR="00C35D60" w:rsidRPr="00CC4E42" w:rsidRDefault="00C35D60" w:rsidP="00455F18">
            <w:pPr>
              <w:jc w:val="center"/>
              <w:rPr>
                <w:rFonts w:ascii="GHEA Grapalat" w:hAnsi="GHEA Grapalat" w:cs="Arial"/>
                <w:sz w:val="16"/>
                <w:szCs w:val="16"/>
              </w:rPr>
            </w:pPr>
            <w:r>
              <w:rPr>
                <w:rFonts w:ascii="GHEA Grapalat" w:hAnsi="GHEA Grapalat" w:cs="Sylfaen"/>
                <w:sz w:val="18"/>
                <w:szCs w:val="18"/>
                <w:lang w:val="hy-AM"/>
              </w:rPr>
              <w:t>ՄՍԾ տարածքային կենտրոնների վերելակների վերանորոգման ծառայություններ</w:t>
            </w:r>
          </w:p>
        </w:tc>
        <w:tc>
          <w:tcPr>
            <w:tcW w:w="5429" w:type="dxa"/>
          </w:tcPr>
          <w:p w14:paraId="4D1F2B27" w14:textId="77777777" w:rsidR="00C35D60" w:rsidRDefault="00C35D60" w:rsidP="00784BFD">
            <w:pPr>
              <w:rPr>
                <w:rFonts w:ascii="GHEA Grapalat" w:hAnsi="GHEA Grapalat" w:cs="Sylfaen"/>
                <w:sz w:val="18"/>
                <w:szCs w:val="18"/>
              </w:rPr>
            </w:pPr>
            <w:r w:rsidRPr="00B74F0A">
              <w:rPr>
                <w:rFonts w:ascii="GHEA Grapalat" w:hAnsi="GHEA Grapalat" w:cs="Sylfaen"/>
                <w:sz w:val="18"/>
              </w:rPr>
              <w:t>Կատարողը</w:t>
            </w:r>
            <w:r w:rsidRPr="00B74F0A">
              <w:rPr>
                <w:rFonts w:ascii="GHEA Grapalat" w:hAnsi="GHEA Grapalat" w:cs="Sylfaen"/>
                <w:sz w:val="18"/>
                <w:lang w:val="es-ES"/>
              </w:rPr>
              <w:t xml:space="preserve"> </w:t>
            </w:r>
            <w:r w:rsidRPr="00B74F0A">
              <w:rPr>
                <w:rFonts w:ascii="GHEA Grapalat" w:hAnsi="GHEA Grapalat" w:cs="Sylfaen"/>
                <w:sz w:val="18"/>
              </w:rPr>
              <w:t>պետք</w:t>
            </w:r>
            <w:r w:rsidRPr="00B74F0A">
              <w:rPr>
                <w:rFonts w:ascii="GHEA Grapalat" w:hAnsi="GHEA Grapalat" w:cs="Sylfaen"/>
                <w:sz w:val="18"/>
                <w:lang w:val="es-ES"/>
              </w:rPr>
              <w:t xml:space="preserve"> </w:t>
            </w:r>
            <w:r w:rsidRPr="00B74F0A">
              <w:rPr>
                <w:rFonts w:ascii="GHEA Grapalat" w:hAnsi="GHEA Grapalat" w:cs="Sylfaen"/>
                <w:sz w:val="18"/>
              </w:rPr>
              <w:t>է</w:t>
            </w:r>
            <w:r w:rsidRPr="00B74F0A">
              <w:rPr>
                <w:rFonts w:ascii="GHEA Grapalat" w:hAnsi="GHEA Grapalat" w:cs="Sylfaen"/>
                <w:sz w:val="18"/>
                <w:lang w:val="es-ES"/>
              </w:rPr>
              <w:t xml:space="preserve"> </w:t>
            </w:r>
            <w:r w:rsidRPr="000A09BB">
              <w:rPr>
                <w:rFonts w:ascii="GHEA Grapalat" w:hAnsi="GHEA Grapalat" w:cs="Sylfaen"/>
                <w:sz w:val="18"/>
                <w:szCs w:val="18"/>
              </w:rPr>
              <w:t>իրականացնի</w:t>
            </w:r>
            <w:r>
              <w:rPr>
                <w:rFonts w:ascii="GHEA Grapalat" w:hAnsi="GHEA Grapalat" w:cs="Sylfaen"/>
                <w:sz w:val="18"/>
                <w:szCs w:val="18"/>
              </w:rPr>
              <w:t xml:space="preserve"> Միասնական սոցիալական ծառայության տարածքային կենտրոնների՝ թվով 3, վերելակի վերանորոգման ծառայությունների մատուցում, ստորև ներակացված վերանորոգման և կարկաբերման աշխատանները՝ անհրաժեշտ դետալները նորով փոխարինմամբ. </w:t>
            </w:r>
          </w:p>
          <w:p w14:paraId="3FC75355" w14:textId="16797892" w:rsidR="00C35D60" w:rsidRPr="00080EDA" w:rsidRDefault="00C35D60" w:rsidP="00784BFD">
            <w:pPr>
              <w:rPr>
                <w:rFonts w:ascii="GHEA Grapalat" w:hAnsi="GHEA Grapalat" w:cs="Sylfaen"/>
                <w:sz w:val="18"/>
                <w:szCs w:val="18"/>
              </w:rPr>
            </w:pPr>
            <w:r w:rsidRPr="00080EDA">
              <w:rPr>
                <w:rFonts w:ascii="GHEA Grapalat" w:hAnsi="GHEA Grapalat" w:cs="Sylfaen"/>
                <w:b/>
                <w:sz w:val="18"/>
                <w:szCs w:val="18"/>
              </w:rPr>
              <w:t>Վերելակ 1.</w:t>
            </w:r>
            <w:r>
              <w:rPr>
                <w:rFonts w:ascii="GHEA Grapalat" w:hAnsi="GHEA Grapalat" w:cs="Sylfaen"/>
                <w:sz w:val="18"/>
                <w:szCs w:val="18"/>
              </w:rPr>
              <w:t xml:space="preserve"> </w:t>
            </w:r>
            <w:r>
              <w:rPr>
                <w:rFonts w:ascii="GHEA Grapalat" w:hAnsi="GHEA Grapalat"/>
                <w:bCs/>
                <w:sz w:val="18"/>
                <w:szCs w:val="20"/>
              </w:rPr>
              <w:t>Մոդելը MRL CO-3 LP630/2, վերելակի բեռնատարողոըթյունը 630 կգ, խցիկի շարժման արագությունը 1.0 մ/վրկ., կանգառների քանակը 4, Հորանի դռների քանակը 4.</w:t>
            </w:r>
            <w:r>
              <w:rPr>
                <w:rFonts w:ascii="GHEA Grapalat" w:hAnsi="GHEA Grapalat" w:cs="Sylfaen"/>
                <w:sz w:val="18"/>
                <w:szCs w:val="18"/>
              </w:rPr>
              <w:t xml:space="preserve"> / </w:t>
            </w:r>
            <w:r w:rsidRPr="007553B8">
              <w:rPr>
                <w:rFonts w:ascii="GHEA Grapalat" w:hAnsi="GHEA Grapalat" w:cs="Cambria Math"/>
                <w:sz w:val="18"/>
                <w:szCs w:val="18"/>
                <w:shd w:val="clear" w:color="auto" w:fill="FFFFFF"/>
                <w:lang w:val="hy-AM"/>
              </w:rPr>
              <w:t>ք</w:t>
            </w:r>
            <w:r>
              <w:rPr>
                <w:rFonts w:ascii="GHEA Grapalat" w:hAnsi="GHEA Grapalat" w:cs="Cambria Math"/>
                <w:sz w:val="18"/>
                <w:szCs w:val="18"/>
                <w:shd w:val="clear" w:color="auto" w:fill="FFFFFF"/>
              </w:rPr>
              <w:t>.</w:t>
            </w:r>
            <w:r w:rsidRPr="007553B8">
              <w:rPr>
                <w:rFonts w:ascii="GHEA Grapalat" w:hAnsi="GHEA Grapalat" w:cs="Cambria Math"/>
                <w:sz w:val="18"/>
                <w:szCs w:val="18"/>
                <w:shd w:val="clear" w:color="auto" w:fill="FFFFFF"/>
                <w:lang w:val="hy-AM"/>
              </w:rPr>
              <w:t xml:space="preserve"> Էջմիածին</w:t>
            </w:r>
            <w:r w:rsidRPr="007553B8">
              <w:rPr>
                <w:rFonts w:ascii="GHEA Grapalat" w:hAnsi="GHEA Grapalat"/>
                <w:sz w:val="18"/>
                <w:szCs w:val="18"/>
                <w:shd w:val="clear" w:color="auto" w:fill="FFFFFF"/>
                <w:lang w:val="hy-AM"/>
              </w:rPr>
              <w:t xml:space="preserve"> , </w:t>
            </w:r>
            <w:r w:rsidRPr="007553B8">
              <w:rPr>
                <w:rFonts w:ascii="GHEA Grapalat" w:hAnsi="GHEA Grapalat" w:cs="Cambria Math"/>
                <w:sz w:val="18"/>
                <w:szCs w:val="18"/>
                <w:shd w:val="clear" w:color="auto" w:fill="FFFFFF"/>
                <w:lang w:val="hy-AM"/>
              </w:rPr>
              <w:t>Մաշտոցի</w:t>
            </w:r>
            <w:r w:rsidRPr="007553B8">
              <w:rPr>
                <w:rFonts w:ascii="GHEA Grapalat" w:hAnsi="GHEA Grapalat"/>
                <w:sz w:val="18"/>
                <w:szCs w:val="18"/>
                <w:shd w:val="clear" w:color="auto" w:fill="FFFFFF"/>
                <w:lang w:val="hy-AM"/>
              </w:rPr>
              <w:t xml:space="preserve"> </w:t>
            </w:r>
            <w:r w:rsidRPr="007553B8">
              <w:rPr>
                <w:rFonts w:ascii="GHEA Grapalat" w:hAnsi="GHEA Grapalat"/>
                <w:sz w:val="18"/>
                <w:szCs w:val="18"/>
                <w:shd w:val="clear" w:color="auto" w:fill="FFFFFF"/>
              </w:rPr>
              <w:t xml:space="preserve">0, </w:t>
            </w:r>
            <w:r>
              <w:rPr>
                <w:rFonts w:ascii="GHEA Grapalat" w:hAnsi="GHEA Grapalat" w:cs="Cambria Math"/>
                <w:sz w:val="18"/>
                <w:szCs w:val="18"/>
                <w:shd w:val="clear" w:color="auto" w:fill="FFFFFF"/>
              </w:rPr>
              <w:t>/</w:t>
            </w:r>
          </w:p>
          <w:p w14:paraId="5CD4A763" w14:textId="77777777" w:rsidR="00C35D60" w:rsidRPr="009F0339" w:rsidRDefault="00C35D60" w:rsidP="007F0058">
            <w:pPr>
              <w:pStyle w:val="ListParagraph"/>
              <w:numPr>
                <w:ilvl w:val="0"/>
                <w:numId w:val="33"/>
              </w:numPr>
              <w:contextualSpacing/>
              <w:rPr>
                <w:lang w:val="en-US"/>
              </w:rPr>
            </w:pPr>
            <w:r w:rsidRPr="009F0339">
              <w:rPr>
                <w:rFonts w:ascii="GHEA Grapalat" w:hAnsi="GHEA Grapalat" w:cs="Sylfaen"/>
                <w:sz w:val="18"/>
                <w:szCs w:val="18"/>
                <w:u w:val="single"/>
                <w:lang w:val="en-US"/>
              </w:rPr>
              <w:t>Հաճախականութան փոխարկիչ</w:t>
            </w:r>
            <w:r>
              <w:rPr>
                <w:rFonts w:ascii="GHEA Grapalat" w:hAnsi="GHEA Grapalat" w:cs="Sylfaen"/>
                <w:sz w:val="18"/>
                <w:szCs w:val="18"/>
                <w:u w:val="single"/>
                <w:lang w:val="en-US"/>
              </w:rPr>
              <w:t xml:space="preserve">ի փոխարինում </w:t>
            </w:r>
            <w:r>
              <w:rPr>
                <w:rFonts w:ascii="GHEA Grapalat" w:hAnsi="GHEA Grapalat" w:cs="Sylfaen"/>
                <w:sz w:val="18"/>
                <w:szCs w:val="18"/>
                <w:lang w:val="en-US"/>
              </w:rPr>
              <w:t xml:space="preserve"> /</w:t>
            </w:r>
            <w:r w:rsidRPr="009F0339">
              <w:rPr>
                <w:lang w:val="en-US"/>
              </w:rPr>
              <w:t xml:space="preserve"> </w:t>
            </w:r>
            <w:r w:rsidRPr="009F0339">
              <w:rPr>
                <w:rFonts w:ascii="GHEA Grapalat" w:hAnsi="GHEA Grapalat"/>
                <w:sz w:val="18"/>
                <w:szCs w:val="18"/>
                <w:lang w:val="en-US"/>
              </w:rPr>
              <w:t>Հիմնական տեխնիկական բնութագրեր Հզորություն՝ 1.5 կՎտ: Լարում՝ 380 Վ; Ելքային հոսանքի անվանական արժեքը՝ 4.8 Ա; Պաշտպանության աստիճան՝ IP 20</w:t>
            </w:r>
            <w:r w:rsidRPr="009F0339">
              <w:rPr>
                <w:rFonts w:ascii="GHEA Grapalat" w:hAnsi="GHEA Grapalat"/>
                <w:sz w:val="20"/>
                <w:szCs w:val="20"/>
                <w:lang w:val="en-US"/>
              </w:rPr>
              <w:t>:</w:t>
            </w:r>
            <w:r w:rsidRPr="009F0339">
              <w:rPr>
                <w:rFonts w:ascii="GHEA Grapalat" w:hAnsi="GHEA Grapalat" w:cs="Sylfaen"/>
                <w:sz w:val="18"/>
                <w:szCs w:val="18"/>
                <w:lang w:val="en-US"/>
              </w:rPr>
              <w:t xml:space="preserve"> -  </w:t>
            </w:r>
            <w:r w:rsidRPr="009F0339">
              <w:rPr>
                <w:rFonts w:ascii="GHEA Grapalat" w:hAnsi="GHEA Grapalat" w:cs="Sylfaen"/>
                <w:b/>
                <w:sz w:val="18"/>
                <w:szCs w:val="18"/>
                <w:lang w:val="en-US"/>
              </w:rPr>
              <w:t>1 հատ</w:t>
            </w:r>
            <w:r w:rsidRPr="009F0339">
              <w:rPr>
                <w:rFonts w:ascii="GHEA Grapalat" w:hAnsi="GHEA Grapalat" w:cs="Sylfaen"/>
                <w:sz w:val="18"/>
                <w:szCs w:val="18"/>
                <w:lang w:val="en-US"/>
              </w:rPr>
              <w:t xml:space="preserve"> </w:t>
            </w:r>
          </w:p>
          <w:p w14:paraId="6526740E" w14:textId="77777777" w:rsidR="00C35D60" w:rsidRDefault="00C35D60" w:rsidP="007F0058">
            <w:pPr>
              <w:pStyle w:val="ListParagraph"/>
              <w:numPr>
                <w:ilvl w:val="0"/>
                <w:numId w:val="33"/>
              </w:numPr>
              <w:contextualSpacing/>
              <w:rPr>
                <w:rFonts w:ascii="GHEA Grapalat" w:hAnsi="GHEA Grapalat"/>
                <w:bCs/>
                <w:sz w:val="18"/>
                <w:szCs w:val="20"/>
                <w:lang w:val="en-US"/>
              </w:rPr>
            </w:pPr>
            <w:r w:rsidRPr="00080EDA">
              <w:rPr>
                <w:rFonts w:ascii="GHEA Grapalat" w:hAnsi="GHEA Grapalat"/>
                <w:bCs/>
                <w:sz w:val="18"/>
                <w:szCs w:val="20"/>
                <w:lang w:val="en-US"/>
              </w:rPr>
              <w:t>Հարկային դռների կարգաբերում</w:t>
            </w:r>
            <w:r>
              <w:rPr>
                <w:rFonts w:ascii="GHEA Grapalat" w:hAnsi="GHEA Grapalat"/>
                <w:bCs/>
                <w:sz w:val="18"/>
                <w:szCs w:val="20"/>
                <w:lang w:val="en-US"/>
              </w:rPr>
              <w:t xml:space="preserve"> - </w:t>
            </w:r>
            <w:r w:rsidRPr="009F0339">
              <w:rPr>
                <w:rFonts w:ascii="GHEA Grapalat" w:hAnsi="GHEA Grapalat"/>
                <w:b/>
                <w:bCs/>
                <w:sz w:val="18"/>
                <w:szCs w:val="20"/>
                <w:lang w:val="en-US"/>
              </w:rPr>
              <w:t>4 հատ</w:t>
            </w:r>
          </w:p>
          <w:p w14:paraId="0F3F16EE" w14:textId="77777777" w:rsidR="00C35D60" w:rsidRDefault="00C35D60" w:rsidP="007F0058">
            <w:pPr>
              <w:pStyle w:val="ListParagraph"/>
              <w:numPr>
                <w:ilvl w:val="0"/>
                <w:numId w:val="33"/>
              </w:numPr>
              <w:contextualSpacing/>
              <w:rPr>
                <w:rFonts w:ascii="GHEA Grapalat" w:hAnsi="GHEA Grapalat"/>
                <w:b/>
                <w:bCs/>
                <w:sz w:val="18"/>
                <w:szCs w:val="20"/>
                <w:lang w:val="en-US"/>
              </w:rPr>
            </w:pPr>
            <w:r>
              <w:rPr>
                <w:rFonts w:ascii="GHEA Grapalat" w:hAnsi="GHEA Grapalat"/>
                <w:bCs/>
                <w:sz w:val="18"/>
                <w:szCs w:val="20"/>
                <w:lang w:val="en-US"/>
              </w:rPr>
              <w:t xml:space="preserve">Ուղղորդիչների կարկաբերում - </w:t>
            </w:r>
            <w:r w:rsidRPr="009F0339">
              <w:rPr>
                <w:rFonts w:ascii="GHEA Grapalat" w:hAnsi="GHEA Grapalat"/>
                <w:b/>
                <w:bCs/>
                <w:sz w:val="18"/>
                <w:szCs w:val="20"/>
                <w:lang w:val="en-US"/>
              </w:rPr>
              <w:t>60 գծ</w:t>
            </w:r>
            <w:r>
              <w:rPr>
                <w:rFonts w:ascii="GHEA Grapalat" w:hAnsi="GHEA Grapalat"/>
                <w:b/>
                <w:bCs/>
                <w:sz w:val="18"/>
                <w:szCs w:val="20"/>
                <w:lang w:val="en-US"/>
              </w:rPr>
              <w:t>մ</w:t>
            </w:r>
          </w:p>
          <w:p w14:paraId="025F53C6" w14:textId="77777777" w:rsidR="00C35D60" w:rsidRPr="009F0339" w:rsidRDefault="00C35D60" w:rsidP="00784BFD">
            <w:pPr>
              <w:pStyle w:val="ListParagraph"/>
              <w:rPr>
                <w:rFonts w:ascii="GHEA Grapalat" w:hAnsi="GHEA Grapalat"/>
                <w:b/>
                <w:bCs/>
                <w:sz w:val="18"/>
                <w:szCs w:val="20"/>
                <w:lang w:val="en-US"/>
              </w:rPr>
            </w:pPr>
          </w:p>
          <w:p w14:paraId="1E1D85F5" w14:textId="77777777" w:rsidR="00C35D60" w:rsidRPr="005D1FD6" w:rsidRDefault="00C35D60" w:rsidP="00784BFD">
            <w:pPr>
              <w:rPr>
                <w:rFonts w:ascii="GHEA Grapalat" w:hAnsi="GHEA Grapalat"/>
                <w:b/>
                <w:bCs/>
                <w:sz w:val="18"/>
                <w:szCs w:val="20"/>
              </w:rPr>
            </w:pPr>
            <w:r w:rsidRPr="00080EDA">
              <w:rPr>
                <w:rFonts w:ascii="GHEA Grapalat" w:hAnsi="GHEA Grapalat"/>
                <w:b/>
                <w:bCs/>
                <w:sz w:val="18"/>
                <w:szCs w:val="20"/>
              </w:rPr>
              <w:t>Վերելակ 2.</w:t>
            </w:r>
            <w:r>
              <w:rPr>
                <w:rFonts w:ascii="GHEA Grapalat" w:hAnsi="GHEA Grapalat"/>
                <w:b/>
                <w:bCs/>
                <w:sz w:val="18"/>
                <w:szCs w:val="20"/>
              </w:rPr>
              <w:t xml:space="preserve"> </w:t>
            </w:r>
            <w:r>
              <w:rPr>
                <w:rFonts w:ascii="GHEA Grapalat" w:hAnsi="GHEA Grapalat"/>
                <w:bCs/>
                <w:sz w:val="18"/>
                <w:szCs w:val="20"/>
              </w:rPr>
              <w:t>Մոդելը MRL CO-3 LP630/2, վերելակի բեռնատարողոըթյունը 630 կգ, խցիկի շարժման արագությունը 1.0 մ/վրկ., կանգառների քանակը 2, Հորանի դռների քանակը 2.</w:t>
            </w:r>
            <w:r w:rsidRPr="007553B8">
              <w:rPr>
                <w:rFonts w:ascii="GHEA Grapalat" w:hAnsi="GHEA Grapalat" w:cs="Cambria Math"/>
                <w:sz w:val="18"/>
                <w:szCs w:val="18"/>
                <w:shd w:val="clear" w:color="auto" w:fill="FFFFFF"/>
                <w:lang w:val="hy-AM"/>
              </w:rPr>
              <w:t xml:space="preserve"> </w:t>
            </w:r>
            <w:r>
              <w:rPr>
                <w:rFonts w:ascii="GHEA Grapalat" w:hAnsi="GHEA Grapalat" w:cs="Cambria Math"/>
                <w:sz w:val="18"/>
                <w:szCs w:val="18"/>
                <w:shd w:val="clear" w:color="auto" w:fill="FFFFFF"/>
              </w:rPr>
              <w:t xml:space="preserve">/ք. </w:t>
            </w:r>
            <w:r w:rsidRPr="007553B8">
              <w:rPr>
                <w:rFonts w:ascii="GHEA Grapalat" w:hAnsi="GHEA Grapalat" w:cs="Cambria Math"/>
                <w:sz w:val="18"/>
                <w:szCs w:val="18"/>
                <w:shd w:val="clear" w:color="auto" w:fill="FFFFFF"/>
                <w:lang w:val="hy-AM"/>
              </w:rPr>
              <w:t>Աշտարակ</w:t>
            </w:r>
            <w:r w:rsidRPr="007553B8">
              <w:rPr>
                <w:rFonts w:ascii="GHEA Grapalat" w:hAnsi="GHEA Grapalat"/>
                <w:sz w:val="18"/>
                <w:szCs w:val="18"/>
                <w:shd w:val="clear" w:color="auto" w:fill="FFFFFF"/>
                <w:lang w:val="hy-AM"/>
              </w:rPr>
              <w:t xml:space="preserve">, </w:t>
            </w:r>
            <w:r w:rsidRPr="007553B8">
              <w:rPr>
                <w:rFonts w:ascii="GHEA Grapalat" w:hAnsi="GHEA Grapalat"/>
                <w:sz w:val="18"/>
                <w:szCs w:val="18"/>
                <w:shd w:val="clear" w:color="auto" w:fill="FFFFFF"/>
              </w:rPr>
              <w:t xml:space="preserve">Պետրոսյան 69/1, </w:t>
            </w:r>
            <w:r w:rsidRPr="007553B8">
              <w:rPr>
                <w:rFonts w:ascii="GHEA Grapalat" w:hAnsi="GHEA Grapalat" w:cs="Cambria Math"/>
                <w:sz w:val="18"/>
                <w:szCs w:val="18"/>
                <w:shd w:val="clear" w:color="auto" w:fill="FFFFFF"/>
                <w:lang w:val="hy-AM"/>
              </w:rPr>
              <w:t>ք</w:t>
            </w:r>
            <w:r w:rsidRPr="007553B8">
              <w:rPr>
                <w:rFonts w:ascii="GHEA Grapalat" w:hAnsi="GHEA Grapalat"/>
                <w:sz w:val="18"/>
                <w:szCs w:val="18"/>
                <w:shd w:val="clear" w:color="auto" w:fill="FFFFFF"/>
                <w:lang w:val="hy-AM"/>
              </w:rPr>
              <w:t>.</w:t>
            </w:r>
            <w:r>
              <w:rPr>
                <w:rFonts w:ascii="GHEA Grapalat" w:hAnsi="GHEA Grapalat"/>
                <w:sz w:val="18"/>
                <w:szCs w:val="18"/>
                <w:shd w:val="clear" w:color="auto" w:fill="FFFFFF"/>
              </w:rPr>
              <w:t>/</w:t>
            </w:r>
          </w:p>
          <w:p w14:paraId="6DA8D63B" w14:textId="77777777" w:rsidR="00C35D60" w:rsidRDefault="00C35D60" w:rsidP="007F0058">
            <w:pPr>
              <w:pStyle w:val="ListParagraph"/>
              <w:numPr>
                <w:ilvl w:val="0"/>
                <w:numId w:val="34"/>
              </w:numPr>
              <w:contextualSpacing/>
              <w:rPr>
                <w:rFonts w:ascii="GHEA Grapalat" w:hAnsi="GHEA Grapalat"/>
                <w:bCs/>
                <w:sz w:val="18"/>
                <w:szCs w:val="20"/>
                <w:lang w:val="en-US"/>
              </w:rPr>
            </w:pPr>
            <w:r w:rsidRPr="00080EDA">
              <w:rPr>
                <w:rFonts w:ascii="GHEA Grapalat" w:hAnsi="GHEA Grapalat"/>
                <w:bCs/>
                <w:sz w:val="18"/>
                <w:szCs w:val="20"/>
                <w:lang w:val="en-US"/>
              </w:rPr>
              <w:t>Հարկային դռների կարգաբերում</w:t>
            </w:r>
            <w:r>
              <w:rPr>
                <w:rFonts w:ascii="GHEA Grapalat" w:hAnsi="GHEA Grapalat"/>
                <w:bCs/>
                <w:sz w:val="18"/>
                <w:szCs w:val="20"/>
                <w:lang w:val="en-US"/>
              </w:rPr>
              <w:t xml:space="preserve"> – 4 հատ</w:t>
            </w:r>
          </w:p>
          <w:p w14:paraId="012F7831" w14:textId="77777777" w:rsidR="00C35D60" w:rsidRDefault="00C35D60" w:rsidP="007F0058">
            <w:pPr>
              <w:pStyle w:val="ListParagraph"/>
              <w:numPr>
                <w:ilvl w:val="0"/>
                <w:numId w:val="34"/>
              </w:numPr>
              <w:contextualSpacing/>
              <w:rPr>
                <w:rFonts w:ascii="GHEA Grapalat" w:hAnsi="GHEA Grapalat"/>
                <w:bCs/>
                <w:sz w:val="18"/>
                <w:szCs w:val="20"/>
                <w:lang w:val="en-US"/>
              </w:rPr>
            </w:pPr>
            <w:r>
              <w:rPr>
                <w:rFonts w:ascii="GHEA Grapalat" w:hAnsi="GHEA Grapalat"/>
                <w:bCs/>
                <w:sz w:val="18"/>
                <w:szCs w:val="20"/>
                <w:lang w:val="en-US"/>
              </w:rPr>
              <w:t xml:space="preserve">Ուղղորդիչների կարկաբերում – </w:t>
            </w:r>
            <w:r w:rsidRPr="00B365B0">
              <w:rPr>
                <w:rFonts w:ascii="GHEA Grapalat" w:hAnsi="GHEA Grapalat"/>
                <w:b/>
                <w:bCs/>
                <w:sz w:val="18"/>
                <w:szCs w:val="20"/>
                <w:lang w:val="en-US"/>
              </w:rPr>
              <w:t>60 գծմ</w:t>
            </w:r>
          </w:p>
          <w:p w14:paraId="1522B2B7" w14:textId="77777777" w:rsidR="00C35D60" w:rsidRDefault="00C35D60" w:rsidP="00784BFD">
            <w:pPr>
              <w:pStyle w:val="ListParagraph"/>
              <w:ind w:left="585"/>
              <w:rPr>
                <w:rFonts w:ascii="GHEA Grapalat" w:hAnsi="GHEA Grapalat"/>
                <w:bCs/>
                <w:sz w:val="18"/>
                <w:szCs w:val="20"/>
                <w:lang w:val="en-US"/>
              </w:rPr>
            </w:pPr>
          </w:p>
          <w:p w14:paraId="6F2ED1D3" w14:textId="77777777" w:rsidR="00C35D60" w:rsidRDefault="00C35D60" w:rsidP="00784BFD">
            <w:pPr>
              <w:rPr>
                <w:rFonts w:ascii="GHEA Grapalat" w:hAnsi="GHEA Grapalat"/>
                <w:bCs/>
                <w:sz w:val="18"/>
                <w:szCs w:val="20"/>
              </w:rPr>
            </w:pPr>
            <w:r w:rsidRPr="00080EDA">
              <w:rPr>
                <w:rFonts w:ascii="GHEA Grapalat" w:hAnsi="GHEA Grapalat"/>
                <w:b/>
                <w:bCs/>
                <w:sz w:val="18"/>
                <w:szCs w:val="20"/>
              </w:rPr>
              <w:t>Վերելակ 3</w:t>
            </w:r>
            <w:r>
              <w:rPr>
                <w:rFonts w:ascii="GHEA Grapalat" w:hAnsi="GHEA Grapalat"/>
                <w:bCs/>
                <w:sz w:val="18"/>
                <w:szCs w:val="20"/>
              </w:rPr>
              <w:t xml:space="preserve">. Մոդելը MRL CO-3 LP630/2, վերելակի բեռնատարողոըթյունը 630 կգ, խցիկի շարժման </w:t>
            </w:r>
            <w:r>
              <w:rPr>
                <w:rFonts w:ascii="GHEA Grapalat" w:hAnsi="GHEA Grapalat"/>
                <w:bCs/>
                <w:sz w:val="18"/>
                <w:szCs w:val="20"/>
              </w:rPr>
              <w:lastRenderedPageBreak/>
              <w:t>արագությունը 1.0 մ/վրկ., կանգառների քանակը 2, Հորանի դռների քանակը 2.</w:t>
            </w:r>
            <w:r w:rsidRPr="007553B8">
              <w:rPr>
                <w:rFonts w:ascii="GHEA Grapalat" w:hAnsi="GHEA Grapalat" w:cs="Cambria Math"/>
                <w:sz w:val="18"/>
                <w:szCs w:val="18"/>
                <w:shd w:val="clear" w:color="auto" w:fill="FFFFFF"/>
                <w:lang w:val="hy-AM"/>
              </w:rPr>
              <w:t xml:space="preserve"> </w:t>
            </w:r>
            <w:r>
              <w:rPr>
                <w:rFonts w:ascii="GHEA Grapalat" w:hAnsi="GHEA Grapalat" w:cs="Cambria Math"/>
                <w:sz w:val="18"/>
                <w:szCs w:val="18"/>
                <w:shd w:val="clear" w:color="auto" w:fill="FFFFFF"/>
              </w:rPr>
              <w:t>/Ք.</w:t>
            </w:r>
            <w:r w:rsidRPr="007553B8">
              <w:rPr>
                <w:rFonts w:ascii="GHEA Grapalat" w:hAnsi="GHEA Grapalat" w:cs="Cambria Math"/>
                <w:sz w:val="18"/>
                <w:szCs w:val="18"/>
                <w:shd w:val="clear" w:color="auto" w:fill="FFFFFF"/>
                <w:lang w:val="hy-AM"/>
              </w:rPr>
              <w:t>Ստեփանավան</w:t>
            </w:r>
            <w:r w:rsidRPr="007553B8">
              <w:rPr>
                <w:rFonts w:ascii="GHEA Grapalat" w:hAnsi="GHEA Grapalat"/>
                <w:sz w:val="18"/>
                <w:szCs w:val="18"/>
                <w:shd w:val="clear" w:color="auto" w:fill="FFFFFF"/>
                <w:lang w:val="hy-AM"/>
              </w:rPr>
              <w:t xml:space="preserve">, </w:t>
            </w:r>
            <w:r w:rsidRPr="007553B8">
              <w:rPr>
                <w:rFonts w:ascii="GHEA Grapalat" w:hAnsi="GHEA Grapalat" w:cs="Cambria Math"/>
                <w:sz w:val="18"/>
                <w:szCs w:val="18"/>
                <w:shd w:val="clear" w:color="auto" w:fill="FFFFFF"/>
              </w:rPr>
              <w:t>Վիրահայոց 5/1</w:t>
            </w:r>
            <w:r>
              <w:rPr>
                <w:rFonts w:ascii="GHEA Grapalat" w:hAnsi="GHEA Grapalat" w:cs="Cambria Math"/>
                <w:sz w:val="18"/>
                <w:szCs w:val="18"/>
                <w:shd w:val="clear" w:color="auto" w:fill="FFFFFF"/>
              </w:rPr>
              <w:t>/</w:t>
            </w:r>
          </w:p>
          <w:p w14:paraId="72346B98" w14:textId="77777777" w:rsidR="00C35D60" w:rsidRDefault="00C35D60" w:rsidP="007F0058">
            <w:pPr>
              <w:pStyle w:val="ListParagraph"/>
              <w:numPr>
                <w:ilvl w:val="0"/>
                <w:numId w:val="35"/>
              </w:numPr>
              <w:contextualSpacing/>
              <w:rPr>
                <w:rFonts w:ascii="GHEA Grapalat" w:hAnsi="GHEA Grapalat"/>
                <w:bCs/>
                <w:sz w:val="18"/>
                <w:szCs w:val="20"/>
                <w:lang w:val="en-US"/>
              </w:rPr>
            </w:pPr>
            <w:r>
              <w:rPr>
                <w:rFonts w:ascii="GHEA Grapalat" w:hAnsi="GHEA Grapalat"/>
                <w:bCs/>
                <w:sz w:val="18"/>
                <w:szCs w:val="20"/>
                <w:lang w:val="en-US"/>
              </w:rPr>
              <w:t xml:space="preserve">Առանձակալի (տիպը՝ միաշարք գնդիկավոր) փոխարինում նորով – </w:t>
            </w:r>
            <w:r w:rsidRPr="009F0339">
              <w:rPr>
                <w:rFonts w:ascii="GHEA Grapalat" w:hAnsi="GHEA Grapalat"/>
                <w:b/>
                <w:bCs/>
                <w:sz w:val="18"/>
                <w:szCs w:val="20"/>
                <w:lang w:val="en-US"/>
              </w:rPr>
              <w:t>2 հատ</w:t>
            </w:r>
            <w:r>
              <w:rPr>
                <w:rFonts w:ascii="GHEA Grapalat" w:hAnsi="GHEA Grapalat"/>
                <w:bCs/>
                <w:sz w:val="18"/>
                <w:szCs w:val="20"/>
                <w:lang w:val="en-US"/>
              </w:rPr>
              <w:t xml:space="preserve"> </w:t>
            </w:r>
          </w:p>
          <w:p w14:paraId="6010A9DE" w14:textId="77777777" w:rsidR="00C35D60" w:rsidRDefault="00C35D60" w:rsidP="007F0058">
            <w:pPr>
              <w:pStyle w:val="ListParagraph"/>
              <w:numPr>
                <w:ilvl w:val="0"/>
                <w:numId w:val="35"/>
              </w:numPr>
              <w:contextualSpacing/>
              <w:rPr>
                <w:rFonts w:ascii="GHEA Grapalat" w:hAnsi="GHEA Grapalat"/>
                <w:bCs/>
                <w:sz w:val="18"/>
                <w:szCs w:val="20"/>
                <w:lang w:val="en-US"/>
              </w:rPr>
            </w:pPr>
            <w:r w:rsidRPr="00815BA5">
              <w:rPr>
                <w:rFonts w:ascii="GHEA Grapalat" w:hAnsi="GHEA Grapalat"/>
                <w:bCs/>
                <w:sz w:val="18"/>
                <w:szCs w:val="20"/>
                <w:lang w:val="en-US"/>
              </w:rPr>
              <w:t>Անխափան սնուցման սարք (UPS</w:t>
            </w:r>
            <w:r>
              <w:rPr>
                <w:rFonts w:ascii="GHEA Grapalat" w:hAnsi="GHEA Grapalat"/>
                <w:bCs/>
                <w:sz w:val="18"/>
                <w:szCs w:val="20"/>
                <w:lang w:val="en-US"/>
              </w:rPr>
              <w:t xml:space="preserve"> 1600 VA մուտքը և ելքը միաֆազ) – </w:t>
            </w:r>
            <w:r w:rsidRPr="009F0339">
              <w:rPr>
                <w:rFonts w:ascii="GHEA Grapalat" w:hAnsi="GHEA Grapalat"/>
                <w:b/>
                <w:bCs/>
                <w:sz w:val="18"/>
                <w:szCs w:val="20"/>
                <w:lang w:val="en-US"/>
              </w:rPr>
              <w:t>1 հատ</w:t>
            </w:r>
          </w:p>
          <w:p w14:paraId="7A518907" w14:textId="77777777" w:rsidR="00C35D60" w:rsidRDefault="00C35D60" w:rsidP="007F0058">
            <w:pPr>
              <w:pStyle w:val="ListParagraph"/>
              <w:numPr>
                <w:ilvl w:val="0"/>
                <w:numId w:val="35"/>
              </w:numPr>
              <w:contextualSpacing/>
              <w:rPr>
                <w:rFonts w:ascii="GHEA Grapalat" w:hAnsi="GHEA Grapalat"/>
                <w:bCs/>
                <w:sz w:val="18"/>
                <w:szCs w:val="20"/>
                <w:lang w:val="en-US"/>
              </w:rPr>
            </w:pPr>
            <w:r w:rsidRPr="00080EDA">
              <w:rPr>
                <w:rFonts w:ascii="GHEA Grapalat" w:hAnsi="GHEA Grapalat"/>
                <w:bCs/>
                <w:sz w:val="18"/>
                <w:szCs w:val="20"/>
                <w:lang w:val="en-US"/>
              </w:rPr>
              <w:t>Հարկային դռների կարգաբերում</w:t>
            </w:r>
            <w:r>
              <w:rPr>
                <w:rFonts w:ascii="GHEA Grapalat" w:hAnsi="GHEA Grapalat"/>
                <w:bCs/>
                <w:sz w:val="18"/>
                <w:szCs w:val="20"/>
                <w:lang w:val="en-US"/>
              </w:rPr>
              <w:t xml:space="preserve"> - </w:t>
            </w:r>
            <w:r w:rsidRPr="009F0339">
              <w:rPr>
                <w:rFonts w:ascii="GHEA Grapalat" w:hAnsi="GHEA Grapalat"/>
                <w:b/>
                <w:bCs/>
                <w:sz w:val="18"/>
                <w:szCs w:val="20"/>
                <w:lang w:val="en-US"/>
              </w:rPr>
              <w:t>4 հատ</w:t>
            </w:r>
          </w:p>
          <w:p w14:paraId="3B4E8922" w14:textId="28215114" w:rsidR="00C35D60" w:rsidRPr="007553B8" w:rsidRDefault="00C35D60" w:rsidP="00902AE8">
            <w:pPr>
              <w:pStyle w:val="ListParagraph"/>
              <w:numPr>
                <w:ilvl w:val="0"/>
                <w:numId w:val="35"/>
              </w:numPr>
              <w:contextualSpacing/>
              <w:rPr>
                <w:rFonts w:ascii="GHEA Grapalat" w:hAnsi="GHEA Grapalat"/>
                <w:bCs/>
                <w:sz w:val="18"/>
                <w:szCs w:val="20"/>
              </w:rPr>
            </w:pPr>
            <w:r>
              <w:rPr>
                <w:rFonts w:ascii="GHEA Grapalat" w:hAnsi="GHEA Grapalat"/>
                <w:bCs/>
                <w:sz w:val="18"/>
                <w:szCs w:val="20"/>
                <w:lang w:val="en-US"/>
              </w:rPr>
              <w:t xml:space="preserve">Ուղղորդիչների կարկաբերում - </w:t>
            </w:r>
            <w:r w:rsidRPr="00B365B0">
              <w:rPr>
                <w:rFonts w:ascii="GHEA Grapalat" w:hAnsi="GHEA Grapalat"/>
                <w:b/>
                <w:bCs/>
                <w:sz w:val="18"/>
                <w:szCs w:val="20"/>
                <w:lang w:val="en-US"/>
              </w:rPr>
              <w:t>60 գծմ</w:t>
            </w:r>
            <w:r>
              <w:rPr>
                <w:rFonts w:ascii="GHEA Grapalat" w:hAnsi="GHEA Grapalat"/>
                <w:b/>
                <w:bCs/>
                <w:sz w:val="18"/>
                <w:szCs w:val="20"/>
                <w:lang w:val="en-US"/>
              </w:rPr>
              <w:t>:</w:t>
            </w:r>
          </w:p>
        </w:tc>
        <w:tc>
          <w:tcPr>
            <w:tcW w:w="871" w:type="dxa"/>
            <w:vAlign w:val="center"/>
          </w:tcPr>
          <w:p w14:paraId="4EEFC188" w14:textId="77777777" w:rsidR="00C35D60" w:rsidRPr="00C477E0" w:rsidRDefault="00C35D60"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0A5F7337" w:rsidR="00C35D60" w:rsidRPr="00080EDA" w:rsidRDefault="00C35D60" w:rsidP="00455F18">
            <w:pPr>
              <w:jc w:val="center"/>
            </w:pPr>
          </w:p>
        </w:tc>
        <w:tc>
          <w:tcPr>
            <w:tcW w:w="967" w:type="dxa"/>
            <w:vAlign w:val="center"/>
          </w:tcPr>
          <w:p w14:paraId="3880538A" w14:textId="77777777" w:rsidR="00C35D60" w:rsidRPr="00C477E0" w:rsidRDefault="00C35D60"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54FAFC29" w:rsidR="00C35D60" w:rsidRPr="000C7E60" w:rsidRDefault="00C35D60" w:rsidP="000C7E60">
            <w:pPr>
              <w:jc w:val="center"/>
              <w:rPr>
                <w:rFonts w:ascii="GHEA Grapalat" w:hAnsi="GHEA Grapalat"/>
                <w:sz w:val="16"/>
                <w:szCs w:val="18"/>
                <w:lang w:val="af-ZA"/>
              </w:rPr>
            </w:pPr>
            <w:r w:rsidRPr="000C7E60">
              <w:rPr>
                <w:rFonts w:ascii="GHEA Grapalat" w:hAnsi="GHEA Grapalat" w:cs="Cambria Math"/>
                <w:sz w:val="16"/>
                <w:szCs w:val="18"/>
                <w:shd w:val="clear" w:color="auto" w:fill="FFFFFF"/>
                <w:lang w:val="hy-AM"/>
              </w:rPr>
              <w:t>ք</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lang w:val="hy-AM"/>
              </w:rPr>
              <w:t>Աշտարակ</w:t>
            </w:r>
            <w:r w:rsidRPr="000C7E60">
              <w:rPr>
                <w:rFonts w:ascii="GHEA Grapalat" w:hAnsi="GHEA Grapalat"/>
                <w:sz w:val="16"/>
                <w:szCs w:val="18"/>
                <w:shd w:val="clear" w:color="auto" w:fill="FFFFFF"/>
                <w:lang w:val="hy-AM"/>
              </w:rPr>
              <w:t xml:space="preserve">, </w:t>
            </w:r>
            <w:r w:rsidRPr="000C7E60">
              <w:rPr>
                <w:rFonts w:ascii="GHEA Grapalat" w:hAnsi="GHEA Grapalat"/>
                <w:sz w:val="16"/>
                <w:szCs w:val="18"/>
                <w:shd w:val="clear" w:color="auto" w:fill="FFFFFF"/>
              </w:rPr>
              <w:t xml:space="preserve">Պետրոսյան 69/1, </w:t>
            </w:r>
            <w:r w:rsidRPr="000C7E60">
              <w:rPr>
                <w:rFonts w:ascii="GHEA Grapalat" w:hAnsi="GHEA Grapalat" w:cs="Cambria Math"/>
                <w:sz w:val="16"/>
                <w:szCs w:val="18"/>
                <w:shd w:val="clear" w:color="auto" w:fill="FFFFFF"/>
                <w:lang w:val="hy-AM"/>
              </w:rPr>
              <w:t>ք</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lang w:val="hy-AM"/>
              </w:rPr>
              <w:t>ք</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lang w:val="hy-AM"/>
              </w:rPr>
              <w:t>Էջմիածին</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lang w:val="hy-AM"/>
              </w:rPr>
              <w:t>Մաշտոցի</w:t>
            </w:r>
            <w:r w:rsidRPr="000C7E60">
              <w:rPr>
                <w:rFonts w:ascii="GHEA Grapalat" w:hAnsi="GHEA Grapalat"/>
                <w:sz w:val="16"/>
                <w:szCs w:val="18"/>
                <w:shd w:val="clear" w:color="auto" w:fill="FFFFFF"/>
                <w:lang w:val="hy-AM"/>
              </w:rPr>
              <w:t xml:space="preserve"> </w:t>
            </w:r>
            <w:r w:rsidRPr="000C7E60">
              <w:rPr>
                <w:rFonts w:ascii="GHEA Grapalat" w:hAnsi="GHEA Grapalat"/>
                <w:sz w:val="16"/>
                <w:szCs w:val="18"/>
                <w:shd w:val="clear" w:color="auto" w:fill="FFFFFF"/>
              </w:rPr>
              <w:t xml:space="preserve">0, </w:t>
            </w:r>
            <w:r w:rsidRPr="000C7E60">
              <w:rPr>
                <w:rFonts w:ascii="GHEA Grapalat" w:hAnsi="GHEA Grapalat" w:cs="Cambria Math"/>
                <w:sz w:val="16"/>
                <w:szCs w:val="18"/>
                <w:shd w:val="clear" w:color="auto" w:fill="FFFFFF"/>
                <w:lang w:val="hy-AM"/>
              </w:rPr>
              <w:t>ք</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lang w:val="hy-AM"/>
              </w:rPr>
              <w:t>Ստեփանավան</w:t>
            </w:r>
            <w:r w:rsidRPr="000C7E60">
              <w:rPr>
                <w:rFonts w:ascii="GHEA Grapalat" w:hAnsi="GHEA Grapalat"/>
                <w:sz w:val="16"/>
                <w:szCs w:val="18"/>
                <w:shd w:val="clear" w:color="auto" w:fill="FFFFFF"/>
                <w:lang w:val="hy-AM"/>
              </w:rPr>
              <w:t xml:space="preserve">, </w:t>
            </w:r>
            <w:r w:rsidRPr="000C7E60">
              <w:rPr>
                <w:rFonts w:ascii="GHEA Grapalat" w:hAnsi="GHEA Grapalat" w:cs="Cambria Math"/>
                <w:sz w:val="16"/>
                <w:szCs w:val="18"/>
                <w:shd w:val="clear" w:color="auto" w:fill="FFFFFF"/>
              </w:rPr>
              <w:t>Վիրահայոց 5/1</w:t>
            </w:r>
          </w:p>
        </w:tc>
        <w:tc>
          <w:tcPr>
            <w:tcW w:w="1530" w:type="dxa"/>
            <w:vAlign w:val="center"/>
          </w:tcPr>
          <w:p w14:paraId="773E9A74" w14:textId="2B0F6F6C" w:rsidR="00C35D60" w:rsidRPr="009A2E1A" w:rsidRDefault="00C35D60" w:rsidP="000C7E60">
            <w:pPr>
              <w:jc w:val="center"/>
              <w:rPr>
                <w:rFonts w:ascii="GHEA Grapalat" w:hAnsi="GHEA Grapalat"/>
                <w:b/>
                <w:sz w:val="14"/>
                <w:szCs w:val="16"/>
                <w:lang w:val="af-ZA"/>
              </w:rPr>
            </w:pPr>
            <w:r>
              <w:rPr>
                <w:rFonts w:ascii="GHEA Grapalat" w:hAnsi="GHEA Grapalat"/>
                <w:b/>
                <w:sz w:val="14"/>
                <w:szCs w:val="16"/>
              </w:rPr>
              <w:t>Պայմանագիրը</w:t>
            </w:r>
            <w:r w:rsidRPr="00080EDA">
              <w:rPr>
                <w:rFonts w:ascii="GHEA Grapalat" w:hAnsi="GHEA Grapalat"/>
                <w:b/>
                <w:sz w:val="14"/>
                <w:szCs w:val="16"/>
                <w:lang w:val="af-ZA"/>
              </w:rPr>
              <w:t xml:space="preserve"> </w:t>
            </w:r>
            <w:r>
              <w:rPr>
                <w:rFonts w:ascii="GHEA Grapalat" w:hAnsi="GHEA Grapalat"/>
                <w:b/>
                <w:sz w:val="14"/>
                <w:szCs w:val="16"/>
              </w:rPr>
              <w:t>ուժի</w:t>
            </w:r>
            <w:r w:rsidRPr="00080EDA">
              <w:rPr>
                <w:rFonts w:ascii="GHEA Grapalat" w:hAnsi="GHEA Grapalat"/>
                <w:b/>
                <w:sz w:val="14"/>
                <w:szCs w:val="16"/>
                <w:lang w:val="af-ZA"/>
              </w:rPr>
              <w:t xml:space="preserve"> </w:t>
            </w:r>
            <w:r>
              <w:rPr>
                <w:rFonts w:ascii="GHEA Grapalat" w:hAnsi="GHEA Grapalat"/>
                <w:b/>
                <w:sz w:val="14"/>
                <w:szCs w:val="16"/>
              </w:rPr>
              <w:t>մեջ</w:t>
            </w:r>
            <w:r w:rsidRPr="00080EDA">
              <w:rPr>
                <w:rFonts w:ascii="GHEA Grapalat" w:hAnsi="GHEA Grapalat"/>
                <w:b/>
                <w:sz w:val="14"/>
                <w:szCs w:val="16"/>
                <w:lang w:val="af-ZA"/>
              </w:rPr>
              <w:t xml:space="preserve"> </w:t>
            </w:r>
            <w:r>
              <w:rPr>
                <w:rFonts w:ascii="GHEA Grapalat" w:hAnsi="GHEA Grapalat"/>
                <w:b/>
                <w:sz w:val="14"/>
                <w:szCs w:val="16"/>
              </w:rPr>
              <w:t>մտնելու</w:t>
            </w:r>
            <w:r w:rsidRPr="00080EDA">
              <w:rPr>
                <w:rFonts w:ascii="GHEA Grapalat" w:hAnsi="GHEA Grapalat"/>
                <w:b/>
                <w:sz w:val="14"/>
                <w:szCs w:val="16"/>
                <w:lang w:val="af-ZA"/>
              </w:rPr>
              <w:t xml:space="preserve"> </w:t>
            </w:r>
            <w:r>
              <w:rPr>
                <w:rFonts w:ascii="GHEA Grapalat" w:hAnsi="GHEA Grapalat"/>
                <w:b/>
                <w:sz w:val="14"/>
                <w:szCs w:val="16"/>
              </w:rPr>
              <w:t>օրվանից</w:t>
            </w:r>
            <w:r w:rsidRPr="00043A1F">
              <w:rPr>
                <w:rFonts w:ascii="GHEA Grapalat" w:hAnsi="GHEA Grapalat"/>
                <w:b/>
                <w:sz w:val="14"/>
                <w:szCs w:val="16"/>
                <w:lang w:val="hy-AM"/>
              </w:rPr>
              <w:t xml:space="preserve"> </w:t>
            </w:r>
            <w:r>
              <w:rPr>
                <w:rFonts w:ascii="GHEA Grapalat" w:hAnsi="GHEA Grapalat"/>
                <w:b/>
                <w:sz w:val="14"/>
                <w:szCs w:val="16"/>
              </w:rPr>
              <w:t>մինչև</w:t>
            </w:r>
            <w:r w:rsidRPr="00080EDA">
              <w:rPr>
                <w:rFonts w:ascii="GHEA Grapalat" w:hAnsi="GHEA Grapalat"/>
                <w:b/>
                <w:sz w:val="14"/>
                <w:szCs w:val="16"/>
                <w:lang w:val="af-ZA"/>
              </w:rPr>
              <w:t xml:space="preserve"> </w:t>
            </w:r>
            <w:r>
              <w:rPr>
                <w:rFonts w:ascii="GHEA Grapalat" w:hAnsi="GHEA Grapalat"/>
                <w:b/>
                <w:sz w:val="14"/>
                <w:szCs w:val="16"/>
                <w:lang w:val="af-ZA"/>
              </w:rPr>
              <w:t>20</w:t>
            </w:r>
            <w:r w:rsidRPr="00080EDA">
              <w:rPr>
                <w:rFonts w:ascii="GHEA Grapalat" w:hAnsi="GHEA Grapalat"/>
                <w:b/>
                <w:sz w:val="14"/>
                <w:szCs w:val="16"/>
                <w:lang w:val="af-ZA"/>
              </w:rPr>
              <w:t xml:space="preserve">.12.2025 </w:t>
            </w:r>
            <w:r>
              <w:rPr>
                <w:rFonts w:ascii="GHEA Grapalat" w:hAnsi="GHEA Grapalat"/>
                <w:b/>
                <w:sz w:val="14"/>
                <w:szCs w:val="16"/>
              </w:rPr>
              <w:t>թ</w:t>
            </w:r>
          </w:p>
        </w:tc>
      </w:tr>
      <w:tr w:rsidR="00902AE8" w:rsidRPr="00080EDA" w14:paraId="60DD884A" w14:textId="77777777" w:rsidTr="00902AE8">
        <w:trPr>
          <w:trHeight w:val="551"/>
        </w:trPr>
        <w:tc>
          <w:tcPr>
            <w:tcW w:w="4651" w:type="dxa"/>
            <w:gridSpan w:val="3"/>
            <w:vAlign w:val="center"/>
          </w:tcPr>
          <w:p w14:paraId="439D0A04" w14:textId="335294E9" w:rsidR="00902AE8" w:rsidRPr="00902AE8" w:rsidRDefault="00902AE8" w:rsidP="00455F18">
            <w:pPr>
              <w:jc w:val="center"/>
              <w:rPr>
                <w:rFonts w:ascii="GHEA Grapalat" w:hAnsi="GHEA Grapalat" w:cs="Sylfaen"/>
                <w:sz w:val="18"/>
                <w:szCs w:val="18"/>
              </w:rPr>
            </w:pPr>
            <w:bookmarkStart w:id="17" w:name="_GoBack"/>
            <w:r>
              <w:rPr>
                <w:rFonts w:ascii="GHEA Grapalat" w:hAnsi="GHEA Grapalat" w:cs="Sylfaen"/>
                <w:sz w:val="18"/>
                <w:szCs w:val="18"/>
              </w:rPr>
              <w:lastRenderedPageBreak/>
              <w:t>Այլ պայմաններ</w:t>
            </w:r>
            <w:bookmarkEnd w:id="17"/>
          </w:p>
        </w:tc>
        <w:tc>
          <w:tcPr>
            <w:tcW w:w="8376" w:type="dxa"/>
            <w:gridSpan w:val="4"/>
            <w:vAlign w:val="center"/>
          </w:tcPr>
          <w:p w14:paraId="3E3609A4" w14:textId="110598AA" w:rsidR="00902AE8" w:rsidRDefault="00902AE8" w:rsidP="00902AE8">
            <w:pPr>
              <w:rPr>
                <w:rFonts w:ascii="GHEA Grapalat" w:hAnsi="GHEA Grapalat"/>
                <w:sz w:val="16"/>
                <w:szCs w:val="16"/>
              </w:rPr>
            </w:pPr>
            <w:r>
              <w:rPr>
                <w:rFonts w:ascii="GHEA Grapalat" w:hAnsi="GHEA Grapalat"/>
                <w:bCs/>
                <w:sz w:val="18"/>
                <w:szCs w:val="20"/>
              </w:rPr>
              <w:t xml:space="preserve">Մատուցված ծառայությունների՝ </w:t>
            </w:r>
            <w:r>
              <w:rPr>
                <w:rFonts w:ascii="GHEA Grapalat" w:hAnsi="GHEA Grapalat"/>
                <w:bCs/>
                <w:sz w:val="18"/>
                <w:szCs w:val="20"/>
              </w:rPr>
              <w:t xml:space="preserve"> </w:t>
            </w:r>
            <w:r>
              <w:rPr>
                <w:rFonts w:ascii="GHEA Grapalat" w:hAnsi="GHEA Grapalat"/>
                <w:bCs/>
                <w:sz w:val="18"/>
                <w:szCs w:val="20"/>
              </w:rPr>
              <w:t>վերանորոգման ընթացքում փոխարինված դետալների, ինչպես նաև հարկերում դռների և ուղղորդիչների կարգաբերման համար սահմանվում է 1 տարի երաշխիքային ժամկետ:</w:t>
            </w:r>
          </w:p>
        </w:tc>
        <w:tc>
          <w:tcPr>
            <w:tcW w:w="1463" w:type="dxa"/>
            <w:vAlign w:val="center"/>
          </w:tcPr>
          <w:p w14:paraId="3A1CB0C5" w14:textId="77777777" w:rsidR="00902AE8" w:rsidRPr="000C7E60" w:rsidRDefault="00902AE8" w:rsidP="000C7E60">
            <w:pPr>
              <w:jc w:val="center"/>
              <w:rPr>
                <w:rFonts w:ascii="GHEA Grapalat" w:hAnsi="GHEA Grapalat" w:cs="Cambria Math"/>
                <w:sz w:val="16"/>
                <w:szCs w:val="18"/>
                <w:shd w:val="clear" w:color="auto" w:fill="FFFFFF"/>
                <w:lang w:val="hy-AM"/>
              </w:rPr>
            </w:pPr>
          </w:p>
        </w:tc>
        <w:tc>
          <w:tcPr>
            <w:tcW w:w="1530" w:type="dxa"/>
            <w:vAlign w:val="center"/>
          </w:tcPr>
          <w:p w14:paraId="79B64763" w14:textId="77777777" w:rsidR="00902AE8" w:rsidRDefault="00902AE8" w:rsidP="000C7E60">
            <w:pPr>
              <w:jc w:val="center"/>
              <w:rPr>
                <w:rFonts w:ascii="GHEA Grapalat" w:hAnsi="GHEA Grapalat"/>
                <w:b/>
                <w:sz w:val="14"/>
                <w:szCs w:val="16"/>
              </w:rPr>
            </w:pP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769DB83B"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F0058">
        <w:rPr>
          <w:rFonts w:ascii="GHEA Grapalat" w:hAnsi="GHEA Grapalat"/>
          <w:i/>
          <w:sz w:val="20"/>
          <w:lang w:val="hy-AM"/>
        </w:rPr>
        <w:t>ՄՍԾ ԳՀԾՁԲ-25/19</w:t>
      </w:r>
      <w:r w:rsidRPr="00675B1F">
        <w:rPr>
          <w:rFonts w:ascii="GHEA Grapalat" w:hAnsi="GHEA Grapalat"/>
          <w:i/>
          <w:sz w:val="20"/>
          <w:lang w:val="hy-AM"/>
        </w:rPr>
        <w:t>»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30"/>
        <w:gridCol w:w="2710"/>
        <w:gridCol w:w="353"/>
        <w:gridCol w:w="354"/>
        <w:gridCol w:w="354"/>
        <w:gridCol w:w="353"/>
        <w:gridCol w:w="354"/>
        <w:gridCol w:w="354"/>
        <w:gridCol w:w="353"/>
        <w:gridCol w:w="354"/>
        <w:gridCol w:w="354"/>
        <w:gridCol w:w="597"/>
        <w:gridCol w:w="630"/>
        <w:gridCol w:w="687"/>
        <w:gridCol w:w="810"/>
      </w:tblGrid>
      <w:tr w:rsidR="0007385C" w:rsidRPr="003D7BF4" w14:paraId="085605EF" w14:textId="77777777" w:rsidTr="0007385C">
        <w:trPr>
          <w:trHeight w:val="232"/>
        </w:trPr>
        <w:tc>
          <w:tcPr>
            <w:tcW w:w="10767" w:type="dxa"/>
            <w:gridSpan w:val="16"/>
          </w:tcPr>
          <w:p w14:paraId="2299FB9A" w14:textId="77777777" w:rsidR="0007385C" w:rsidRPr="003D7BF4" w:rsidRDefault="0007385C" w:rsidP="00455F18">
            <w:pPr>
              <w:jc w:val="center"/>
              <w:rPr>
                <w:rFonts w:ascii="GHEA Grapalat" w:hAnsi="GHEA Grapalat"/>
                <w:sz w:val="16"/>
                <w:szCs w:val="16"/>
                <w:lang w:val="es-ES"/>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7385C" w:rsidRPr="00080EDA" w14:paraId="2A036092" w14:textId="77777777" w:rsidTr="0007385C">
        <w:trPr>
          <w:trHeight w:val="425"/>
        </w:trPr>
        <w:tc>
          <w:tcPr>
            <w:tcW w:w="720" w:type="dxa"/>
            <w:vMerge w:val="restart"/>
            <w:vAlign w:val="center"/>
          </w:tcPr>
          <w:p w14:paraId="672E6422" w14:textId="361051DB" w:rsidR="0007385C" w:rsidRPr="0007385C" w:rsidRDefault="0007385C" w:rsidP="00455F18">
            <w:pPr>
              <w:jc w:val="center"/>
              <w:rPr>
                <w:rFonts w:ascii="GHEA Grapalat" w:hAnsi="GHEA Grapalat"/>
                <w:sz w:val="16"/>
                <w:szCs w:val="16"/>
              </w:rPr>
            </w:pPr>
            <w:r w:rsidRPr="0007385C">
              <w:rPr>
                <w:rFonts w:ascii="GHEA Grapalat" w:hAnsi="GHEA Grapalat"/>
                <w:sz w:val="16"/>
              </w:rPr>
              <w:t>հրավերով նախատեսված չափաբաժնի համարը</w:t>
            </w:r>
          </w:p>
        </w:tc>
        <w:tc>
          <w:tcPr>
            <w:tcW w:w="1430" w:type="dxa"/>
            <w:vMerge w:val="restart"/>
            <w:vAlign w:val="center"/>
          </w:tcPr>
          <w:p w14:paraId="79C46309" w14:textId="77777777" w:rsidR="0007385C" w:rsidRPr="003D7BF4" w:rsidRDefault="0007385C" w:rsidP="00455F18">
            <w:pPr>
              <w:jc w:val="center"/>
              <w:rPr>
                <w:rFonts w:ascii="GHEA Grapalat" w:hAnsi="GHEA Grapalat"/>
                <w:sz w:val="16"/>
                <w:szCs w:val="16"/>
                <w:lang w:val="es-ES"/>
              </w:rPr>
            </w:pPr>
            <w:r w:rsidRPr="003D7BF4">
              <w:rPr>
                <w:rFonts w:ascii="GHEA Grapalat" w:hAnsi="GHEA Grapalat"/>
                <w:sz w:val="16"/>
                <w:szCs w:val="16"/>
              </w:rPr>
              <w:t>գնումների</w:t>
            </w:r>
            <w:r w:rsidRPr="003D7BF4">
              <w:rPr>
                <w:rFonts w:ascii="GHEA Grapalat" w:hAnsi="GHEA Grapalat"/>
                <w:sz w:val="16"/>
                <w:szCs w:val="16"/>
                <w:lang w:val="es-ES"/>
              </w:rPr>
              <w:t xml:space="preserve"> </w:t>
            </w:r>
            <w:r w:rsidRPr="003D7BF4">
              <w:rPr>
                <w:rFonts w:ascii="GHEA Grapalat" w:hAnsi="GHEA Grapalat"/>
                <w:sz w:val="16"/>
                <w:szCs w:val="16"/>
              </w:rPr>
              <w:t>պլանով</w:t>
            </w:r>
            <w:r w:rsidRPr="003D7BF4">
              <w:rPr>
                <w:rFonts w:ascii="GHEA Grapalat" w:hAnsi="GHEA Grapalat"/>
                <w:sz w:val="16"/>
                <w:szCs w:val="16"/>
                <w:lang w:val="es-ES"/>
              </w:rPr>
              <w:t xml:space="preserve"> </w:t>
            </w:r>
            <w:r w:rsidRPr="003D7BF4">
              <w:rPr>
                <w:rFonts w:ascii="GHEA Grapalat" w:hAnsi="GHEA Grapalat"/>
                <w:sz w:val="16"/>
                <w:szCs w:val="16"/>
              </w:rPr>
              <w:t>նախատեսված</w:t>
            </w:r>
            <w:r w:rsidRPr="003D7BF4">
              <w:rPr>
                <w:rFonts w:ascii="GHEA Grapalat" w:hAnsi="GHEA Grapalat"/>
                <w:sz w:val="16"/>
                <w:szCs w:val="16"/>
                <w:lang w:val="es-ES"/>
              </w:rPr>
              <w:t xml:space="preserve"> </w:t>
            </w:r>
            <w:r w:rsidRPr="003D7BF4">
              <w:rPr>
                <w:rFonts w:ascii="GHEA Grapalat" w:hAnsi="GHEA Grapalat"/>
                <w:sz w:val="16"/>
                <w:szCs w:val="16"/>
              </w:rPr>
              <w:t>միջանցիկ</w:t>
            </w:r>
            <w:r w:rsidRPr="003D7BF4">
              <w:rPr>
                <w:rFonts w:ascii="GHEA Grapalat" w:hAnsi="GHEA Grapalat"/>
                <w:sz w:val="16"/>
                <w:szCs w:val="16"/>
                <w:lang w:val="es-ES"/>
              </w:rPr>
              <w:t xml:space="preserve"> </w:t>
            </w:r>
            <w:r w:rsidRPr="003D7BF4">
              <w:rPr>
                <w:rFonts w:ascii="GHEA Grapalat" w:hAnsi="GHEA Grapalat"/>
                <w:sz w:val="16"/>
                <w:szCs w:val="16"/>
              </w:rPr>
              <w:t>ծածկագիրը</w:t>
            </w:r>
            <w:r w:rsidRPr="003D7BF4">
              <w:rPr>
                <w:rFonts w:ascii="GHEA Grapalat" w:hAnsi="GHEA Grapalat"/>
                <w:sz w:val="16"/>
                <w:szCs w:val="16"/>
                <w:lang w:val="es-ES"/>
              </w:rPr>
              <w:t xml:space="preserve">` </w:t>
            </w:r>
            <w:r w:rsidRPr="003D7BF4">
              <w:rPr>
                <w:rFonts w:ascii="GHEA Grapalat" w:hAnsi="GHEA Grapalat"/>
                <w:sz w:val="16"/>
                <w:szCs w:val="16"/>
              </w:rPr>
              <w:t>ըստ</w:t>
            </w:r>
            <w:r w:rsidRPr="003D7BF4">
              <w:rPr>
                <w:rFonts w:ascii="GHEA Grapalat" w:hAnsi="GHEA Grapalat"/>
                <w:sz w:val="16"/>
                <w:szCs w:val="16"/>
                <w:lang w:val="es-ES"/>
              </w:rPr>
              <w:t xml:space="preserve"> </w:t>
            </w:r>
            <w:r w:rsidRPr="003D7BF4">
              <w:rPr>
                <w:rFonts w:ascii="GHEA Grapalat" w:hAnsi="GHEA Grapalat"/>
                <w:sz w:val="16"/>
                <w:szCs w:val="16"/>
              </w:rPr>
              <w:t>ԳՄԱ</w:t>
            </w:r>
            <w:r w:rsidRPr="003D7BF4">
              <w:rPr>
                <w:rFonts w:ascii="GHEA Grapalat" w:hAnsi="GHEA Grapalat"/>
                <w:sz w:val="16"/>
                <w:szCs w:val="16"/>
                <w:lang w:val="es-ES"/>
              </w:rPr>
              <w:t xml:space="preserve"> </w:t>
            </w:r>
            <w:r w:rsidRPr="003D7BF4">
              <w:rPr>
                <w:rFonts w:ascii="GHEA Grapalat" w:hAnsi="GHEA Grapalat"/>
                <w:sz w:val="16"/>
                <w:szCs w:val="16"/>
              </w:rPr>
              <w:t>դասակարգման</w:t>
            </w:r>
            <w:r w:rsidRPr="003D7BF4">
              <w:rPr>
                <w:rFonts w:ascii="GHEA Grapalat" w:hAnsi="GHEA Grapalat"/>
                <w:sz w:val="16"/>
                <w:szCs w:val="16"/>
                <w:lang w:val="es-ES"/>
              </w:rPr>
              <w:t xml:space="preserve"> (CPV)</w:t>
            </w:r>
          </w:p>
        </w:tc>
        <w:tc>
          <w:tcPr>
            <w:tcW w:w="2710" w:type="dxa"/>
            <w:vMerge w:val="restart"/>
            <w:vAlign w:val="center"/>
          </w:tcPr>
          <w:p w14:paraId="7E1845AE" w14:textId="77777777" w:rsidR="0007385C" w:rsidRPr="003D7BF4" w:rsidRDefault="0007385C" w:rsidP="00455F18">
            <w:pPr>
              <w:jc w:val="center"/>
              <w:rPr>
                <w:rFonts w:ascii="GHEA Grapalat" w:hAnsi="GHEA Grapalat"/>
                <w:sz w:val="16"/>
                <w:szCs w:val="16"/>
                <w:lang w:val="es-ES"/>
              </w:rPr>
            </w:pPr>
            <w:r w:rsidRPr="003D7BF4">
              <w:rPr>
                <w:rFonts w:ascii="GHEA Grapalat" w:hAnsi="GHEA Grapalat"/>
                <w:sz w:val="16"/>
                <w:szCs w:val="16"/>
              </w:rPr>
              <w:t>անվանումը</w:t>
            </w:r>
          </w:p>
        </w:tc>
        <w:tc>
          <w:tcPr>
            <w:tcW w:w="5907" w:type="dxa"/>
            <w:gridSpan w:val="13"/>
            <w:vAlign w:val="center"/>
          </w:tcPr>
          <w:p w14:paraId="04361655" w14:textId="77777777" w:rsidR="0007385C" w:rsidRPr="003D7BF4" w:rsidRDefault="0007385C" w:rsidP="00455F18">
            <w:pPr>
              <w:jc w:val="both"/>
              <w:rPr>
                <w:rFonts w:ascii="GHEA Grapalat" w:hAnsi="GHEA Grapalat"/>
                <w:sz w:val="16"/>
                <w:szCs w:val="16"/>
                <w:lang w:val="es-ES"/>
              </w:rPr>
            </w:pPr>
            <w:r w:rsidRPr="003D7BF4">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w:t>
            </w:r>
            <w:r w:rsidRPr="003D7BF4">
              <w:rPr>
                <w:rFonts w:ascii="GHEA Grapalat" w:hAnsi="GHEA Grapalat"/>
                <w:sz w:val="16"/>
                <w:szCs w:val="16"/>
                <w:lang w:val="es-ES"/>
              </w:rPr>
              <w:t>թ-ին` ըստ ամիսների, այդ թվում</w:t>
            </w:r>
          </w:p>
        </w:tc>
      </w:tr>
      <w:tr w:rsidR="0007385C" w:rsidRPr="003D7BF4" w14:paraId="1491F9CC" w14:textId="77777777" w:rsidTr="0007385C">
        <w:trPr>
          <w:trHeight w:val="1052"/>
        </w:trPr>
        <w:tc>
          <w:tcPr>
            <w:tcW w:w="720" w:type="dxa"/>
            <w:vMerge/>
          </w:tcPr>
          <w:p w14:paraId="5E9C8286" w14:textId="77777777" w:rsidR="0007385C" w:rsidRPr="003D7BF4" w:rsidRDefault="0007385C" w:rsidP="00455F18">
            <w:pPr>
              <w:jc w:val="center"/>
              <w:rPr>
                <w:rFonts w:ascii="GHEA Grapalat" w:hAnsi="GHEA Grapalat"/>
                <w:sz w:val="16"/>
                <w:szCs w:val="16"/>
                <w:lang w:val="es-ES"/>
              </w:rPr>
            </w:pPr>
          </w:p>
        </w:tc>
        <w:tc>
          <w:tcPr>
            <w:tcW w:w="1430" w:type="dxa"/>
            <w:vMerge/>
          </w:tcPr>
          <w:p w14:paraId="35484571" w14:textId="77777777" w:rsidR="0007385C" w:rsidRPr="003D7BF4" w:rsidRDefault="0007385C" w:rsidP="00455F18">
            <w:pPr>
              <w:jc w:val="center"/>
              <w:rPr>
                <w:rFonts w:ascii="GHEA Grapalat" w:hAnsi="GHEA Grapalat"/>
                <w:sz w:val="16"/>
                <w:szCs w:val="16"/>
                <w:lang w:val="es-ES"/>
              </w:rPr>
            </w:pPr>
          </w:p>
        </w:tc>
        <w:tc>
          <w:tcPr>
            <w:tcW w:w="2710" w:type="dxa"/>
            <w:vMerge/>
          </w:tcPr>
          <w:p w14:paraId="309CD612" w14:textId="77777777" w:rsidR="0007385C" w:rsidRPr="003D7BF4" w:rsidRDefault="0007385C" w:rsidP="00455F18">
            <w:pPr>
              <w:jc w:val="center"/>
              <w:rPr>
                <w:rFonts w:ascii="GHEA Grapalat" w:hAnsi="GHEA Grapalat"/>
                <w:sz w:val="16"/>
                <w:szCs w:val="16"/>
                <w:lang w:val="es-ES"/>
              </w:rPr>
            </w:pPr>
          </w:p>
        </w:tc>
        <w:tc>
          <w:tcPr>
            <w:tcW w:w="353" w:type="dxa"/>
            <w:textDirection w:val="btLr"/>
            <w:vAlign w:val="center"/>
          </w:tcPr>
          <w:p w14:paraId="0BCD3819"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հունվար</w:t>
            </w:r>
          </w:p>
        </w:tc>
        <w:tc>
          <w:tcPr>
            <w:tcW w:w="354" w:type="dxa"/>
            <w:textDirection w:val="btLr"/>
            <w:vAlign w:val="center"/>
          </w:tcPr>
          <w:p w14:paraId="5AEDDC77" w14:textId="77777777" w:rsidR="0007385C" w:rsidRPr="003D7BF4" w:rsidRDefault="0007385C" w:rsidP="00455F18">
            <w:pPr>
              <w:ind w:left="113" w:right="-7"/>
              <w:jc w:val="center"/>
              <w:rPr>
                <w:rFonts w:ascii="GHEA Grapalat" w:hAnsi="GHEA Grapalat" w:cs="Sylfaen"/>
                <w:sz w:val="16"/>
                <w:szCs w:val="16"/>
                <w:lang w:val="pt-BR"/>
              </w:rPr>
            </w:pPr>
            <w:r w:rsidRPr="003D7BF4">
              <w:rPr>
                <w:rFonts w:ascii="GHEA Grapalat" w:hAnsi="GHEA Grapalat" w:cs="Sylfaen"/>
                <w:sz w:val="16"/>
                <w:szCs w:val="16"/>
                <w:lang w:val="pt-BR"/>
              </w:rPr>
              <w:t>փետրվար</w:t>
            </w:r>
          </w:p>
        </w:tc>
        <w:tc>
          <w:tcPr>
            <w:tcW w:w="354" w:type="dxa"/>
            <w:textDirection w:val="btLr"/>
            <w:vAlign w:val="center"/>
          </w:tcPr>
          <w:p w14:paraId="722FA2B6"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մարտ</w:t>
            </w:r>
          </w:p>
        </w:tc>
        <w:tc>
          <w:tcPr>
            <w:tcW w:w="353" w:type="dxa"/>
            <w:textDirection w:val="btLr"/>
            <w:vAlign w:val="center"/>
          </w:tcPr>
          <w:p w14:paraId="28820605" w14:textId="77777777" w:rsidR="0007385C" w:rsidRPr="003D7BF4" w:rsidRDefault="0007385C" w:rsidP="00455F18">
            <w:pPr>
              <w:ind w:left="113" w:right="-7"/>
              <w:jc w:val="center"/>
              <w:rPr>
                <w:rFonts w:ascii="GHEA Grapalat" w:hAnsi="GHEA Grapalat" w:cs="Sylfaen"/>
                <w:sz w:val="16"/>
                <w:szCs w:val="16"/>
                <w:lang w:val="pt-BR"/>
              </w:rPr>
            </w:pPr>
            <w:r w:rsidRPr="003D7BF4">
              <w:rPr>
                <w:rFonts w:ascii="GHEA Grapalat" w:hAnsi="GHEA Grapalat" w:cs="Sylfaen"/>
                <w:sz w:val="16"/>
                <w:szCs w:val="16"/>
                <w:lang w:val="pt-BR"/>
              </w:rPr>
              <w:t>ապրիլ</w:t>
            </w:r>
          </w:p>
        </w:tc>
        <w:tc>
          <w:tcPr>
            <w:tcW w:w="354" w:type="dxa"/>
            <w:textDirection w:val="btLr"/>
            <w:vAlign w:val="center"/>
          </w:tcPr>
          <w:p w14:paraId="1F2DC8DB"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մայիս</w:t>
            </w:r>
          </w:p>
        </w:tc>
        <w:tc>
          <w:tcPr>
            <w:tcW w:w="354" w:type="dxa"/>
            <w:textDirection w:val="btLr"/>
            <w:vAlign w:val="center"/>
          </w:tcPr>
          <w:p w14:paraId="3A7F47A2"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հունիս</w:t>
            </w:r>
          </w:p>
        </w:tc>
        <w:tc>
          <w:tcPr>
            <w:tcW w:w="353" w:type="dxa"/>
            <w:textDirection w:val="btLr"/>
            <w:vAlign w:val="center"/>
          </w:tcPr>
          <w:p w14:paraId="3FEBF608"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հուլիս</w:t>
            </w:r>
            <w:r w:rsidRPr="003D7BF4">
              <w:rPr>
                <w:rFonts w:ascii="GHEA Grapalat" w:hAnsi="GHEA Grapalat" w:cs="Times Armenian"/>
                <w:sz w:val="16"/>
                <w:szCs w:val="16"/>
                <w:lang w:val="pt-BR"/>
              </w:rPr>
              <w:t xml:space="preserve"> </w:t>
            </w:r>
          </w:p>
        </w:tc>
        <w:tc>
          <w:tcPr>
            <w:tcW w:w="354" w:type="dxa"/>
            <w:textDirection w:val="btLr"/>
            <w:vAlign w:val="center"/>
          </w:tcPr>
          <w:p w14:paraId="5A4A6520"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օգոստոս</w:t>
            </w:r>
          </w:p>
        </w:tc>
        <w:tc>
          <w:tcPr>
            <w:tcW w:w="354" w:type="dxa"/>
            <w:textDirection w:val="btLr"/>
            <w:vAlign w:val="center"/>
          </w:tcPr>
          <w:p w14:paraId="73165CC1"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սեպտեմբեր</w:t>
            </w:r>
            <w:r w:rsidRPr="003D7BF4">
              <w:rPr>
                <w:rFonts w:ascii="GHEA Grapalat" w:hAnsi="GHEA Grapalat" w:cs="Times Armenian"/>
                <w:sz w:val="16"/>
                <w:szCs w:val="16"/>
                <w:lang w:val="pt-BR"/>
              </w:rPr>
              <w:t xml:space="preserve"> </w:t>
            </w:r>
          </w:p>
        </w:tc>
        <w:tc>
          <w:tcPr>
            <w:tcW w:w="597" w:type="dxa"/>
            <w:textDirection w:val="btLr"/>
            <w:vAlign w:val="center"/>
          </w:tcPr>
          <w:p w14:paraId="3BF15A0A"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հոկտեմբեր</w:t>
            </w:r>
          </w:p>
        </w:tc>
        <w:tc>
          <w:tcPr>
            <w:tcW w:w="630" w:type="dxa"/>
            <w:textDirection w:val="btLr"/>
            <w:vAlign w:val="center"/>
          </w:tcPr>
          <w:p w14:paraId="35180A46"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sz w:val="16"/>
                <w:szCs w:val="16"/>
              </w:rPr>
              <w:t xml:space="preserve"> </w:t>
            </w:r>
            <w:r w:rsidRPr="003D7BF4">
              <w:rPr>
                <w:rFonts w:ascii="GHEA Grapalat" w:hAnsi="GHEA Grapalat" w:cs="Sylfaen"/>
                <w:sz w:val="16"/>
                <w:szCs w:val="16"/>
                <w:lang w:val="pt-BR"/>
              </w:rPr>
              <w:t>նոյեմբեր</w:t>
            </w:r>
          </w:p>
        </w:tc>
        <w:tc>
          <w:tcPr>
            <w:tcW w:w="687" w:type="dxa"/>
            <w:textDirection w:val="btLr"/>
            <w:vAlign w:val="center"/>
          </w:tcPr>
          <w:p w14:paraId="764EF4B2"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դեկտեմբեր</w:t>
            </w:r>
          </w:p>
        </w:tc>
        <w:tc>
          <w:tcPr>
            <w:tcW w:w="810" w:type="dxa"/>
            <w:textDirection w:val="btLr"/>
            <w:vAlign w:val="center"/>
          </w:tcPr>
          <w:p w14:paraId="4E0E45A0" w14:textId="77777777" w:rsidR="0007385C" w:rsidRPr="003D7BF4" w:rsidRDefault="0007385C" w:rsidP="00455F18">
            <w:pPr>
              <w:ind w:left="113" w:right="-7"/>
              <w:jc w:val="center"/>
              <w:rPr>
                <w:rFonts w:ascii="GHEA Grapalat" w:hAnsi="GHEA Grapalat"/>
                <w:sz w:val="16"/>
                <w:szCs w:val="16"/>
                <w:lang w:val="pt-BR"/>
              </w:rPr>
            </w:pPr>
            <w:r w:rsidRPr="003D7BF4">
              <w:rPr>
                <w:rFonts w:ascii="GHEA Grapalat" w:hAnsi="GHEA Grapalat" w:cs="Sylfaen"/>
                <w:sz w:val="16"/>
                <w:szCs w:val="16"/>
                <w:lang w:val="pt-BR"/>
              </w:rPr>
              <w:t>ԸՆԴԱՄԵՆԸ</w:t>
            </w:r>
          </w:p>
        </w:tc>
      </w:tr>
      <w:tr w:rsidR="0007385C" w:rsidRPr="003D7BF4" w14:paraId="10353301" w14:textId="77777777" w:rsidTr="0007385C">
        <w:trPr>
          <w:trHeight w:val="458"/>
        </w:trPr>
        <w:tc>
          <w:tcPr>
            <w:tcW w:w="720" w:type="dxa"/>
            <w:vAlign w:val="center"/>
          </w:tcPr>
          <w:p w14:paraId="3F28C573" w14:textId="77777777" w:rsidR="0007385C" w:rsidRPr="0007385C" w:rsidRDefault="0007385C" w:rsidP="0007385C">
            <w:pPr>
              <w:jc w:val="center"/>
              <w:rPr>
                <w:rFonts w:ascii="GHEA Grapalat" w:hAnsi="GHEA Grapalat"/>
                <w:sz w:val="20"/>
                <w:szCs w:val="16"/>
                <w:lang w:val="es-ES"/>
              </w:rPr>
            </w:pPr>
            <w:r w:rsidRPr="0007385C">
              <w:rPr>
                <w:rFonts w:ascii="GHEA Grapalat" w:hAnsi="GHEA Grapalat"/>
                <w:sz w:val="20"/>
                <w:szCs w:val="16"/>
                <w:lang w:val="es-ES"/>
              </w:rPr>
              <w:t>1</w:t>
            </w:r>
          </w:p>
        </w:tc>
        <w:tc>
          <w:tcPr>
            <w:tcW w:w="1430" w:type="dxa"/>
            <w:vAlign w:val="center"/>
          </w:tcPr>
          <w:p w14:paraId="1A2BAB6A" w14:textId="77777777" w:rsidR="0007385C" w:rsidRDefault="0007385C" w:rsidP="00455F18">
            <w:pPr>
              <w:jc w:val="center"/>
              <w:rPr>
                <w:rFonts w:ascii="GHEA Grapalat" w:hAnsi="GHEA Grapalat"/>
                <w:sz w:val="20"/>
                <w:szCs w:val="20"/>
              </w:rPr>
            </w:pPr>
            <w:r w:rsidRPr="00DF594B">
              <w:rPr>
                <w:rFonts w:ascii="GHEA Grapalat" w:hAnsi="GHEA Grapalat"/>
                <w:sz w:val="20"/>
                <w:szCs w:val="20"/>
              </w:rPr>
              <w:t>50751100/1</w:t>
            </w:r>
          </w:p>
        </w:tc>
        <w:tc>
          <w:tcPr>
            <w:tcW w:w="2710" w:type="dxa"/>
            <w:vAlign w:val="center"/>
          </w:tcPr>
          <w:p w14:paraId="185BC4CC" w14:textId="77777777" w:rsidR="0007385C" w:rsidRPr="00734512" w:rsidRDefault="0007385C" w:rsidP="00455F18">
            <w:pPr>
              <w:rPr>
                <w:rFonts w:ascii="GHEA Grapalat" w:hAnsi="GHEA Grapalat" w:cs="Cambria Math"/>
                <w:sz w:val="20"/>
                <w:szCs w:val="20"/>
              </w:rPr>
            </w:pPr>
            <w:r w:rsidRPr="00A45962">
              <w:rPr>
                <w:rFonts w:ascii="GHEA Grapalat" w:hAnsi="GHEA Grapalat" w:cs="Sylfaen"/>
                <w:sz w:val="18"/>
              </w:rPr>
              <w:t>ՄՍԾ տարածքային կենտրոնների վերելակների վերանորոգման ծառայություններ</w:t>
            </w:r>
          </w:p>
        </w:tc>
        <w:tc>
          <w:tcPr>
            <w:tcW w:w="353" w:type="dxa"/>
            <w:vAlign w:val="center"/>
          </w:tcPr>
          <w:p w14:paraId="13997DEF" w14:textId="77777777" w:rsidR="0007385C" w:rsidRPr="003D7BF4" w:rsidRDefault="0007385C" w:rsidP="0007385C">
            <w:pPr>
              <w:jc w:val="center"/>
              <w:rPr>
                <w:rFonts w:ascii="GHEA Grapalat" w:hAnsi="GHEA Grapalat"/>
                <w:sz w:val="16"/>
                <w:szCs w:val="16"/>
                <w:lang w:val="pt-BR"/>
              </w:rPr>
            </w:pPr>
          </w:p>
        </w:tc>
        <w:tc>
          <w:tcPr>
            <w:tcW w:w="354" w:type="dxa"/>
            <w:vAlign w:val="center"/>
          </w:tcPr>
          <w:p w14:paraId="0280F9AB" w14:textId="77777777" w:rsidR="0007385C" w:rsidRPr="003D7BF4" w:rsidRDefault="0007385C" w:rsidP="0007385C">
            <w:pPr>
              <w:jc w:val="center"/>
              <w:rPr>
                <w:rFonts w:ascii="GHEA Grapalat" w:hAnsi="GHEA Grapalat"/>
                <w:sz w:val="16"/>
                <w:szCs w:val="16"/>
                <w:lang w:val="pt-BR"/>
              </w:rPr>
            </w:pPr>
          </w:p>
        </w:tc>
        <w:tc>
          <w:tcPr>
            <w:tcW w:w="354" w:type="dxa"/>
            <w:vAlign w:val="center"/>
          </w:tcPr>
          <w:p w14:paraId="28F6BF4F" w14:textId="77777777" w:rsidR="0007385C" w:rsidRPr="003D7BF4" w:rsidRDefault="0007385C" w:rsidP="0007385C">
            <w:pPr>
              <w:jc w:val="center"/>
              <w:rPr>
                <w:rFonts w:ascii="GHEA Grapalat" w:hAnsi="GHEA Grapalat"/>
                <w:sz w:val="16"/>
                <w:szCs w:val="16"/>
                <w:lang w:val="pt-BR"/>
              </w:rPr>
            </w:pPr>
          </w:p>
        </w:tc>
        <w:tc>
          <w:tcPr>
            <w:tcW w:w="353" w:type="dxa"/>
            <w:vAlign w:val="center"/>
          </w:tcPr>
          <w:p w14:paraId="1D15F74C" w14:textId="77777777" w:rsidR="0007385C" w:rsidRDefault="0007385C" w:rsidP="0007385C">
            <w:pPr>
              <w:jc w:val="center"/>
            </w:pPr>
          </w:p>
        </w:tc>
        <w:tc>
          <w:tcPr>
            <w:tcW w:w="354" w:type="dxa"/>
            <w:vAlign w:val="center"/>
          </w:tcPr>
          <w:p w14:paraId="6EBCCE90" w14:textId="77777777" w:rsidR="0007385C" w:rsidRDefault="0007385C" w:rsidP="0007385C">
            <w:pPr>
              <w:jc w:val="center"/>
            </w:pPr>
          </w:p>
        </w:tc>
        <w:tc>
          <w:tcPr>
            <w:tcW w:w="354" w:type="dxa"/>
            <w:vAlign w:val="center"/>
          </w:tcPr>
          <w:p w14:paraId="5C4D4DBE" w14:textId="77777777" w:rsidR="0007385C" w:rsidRDefault="0007385C" w:rsidP="0007385C">
            <w:pPr>
              <w:jc w:val="center"/>
            </w:pPr>
          </w:p>
        </w:tc>
        <w:tc>
          <w:tcPr>
            <w:tcW w:w="353" w:type="dxa"/>
            <w:vAlign w:val="center"/>
          </w:tcPr>
          <w:p w14:paraId="1CAC4D5D" w14:textId="77777777" w:rsidR="0007385C" w:rsidRDefault="0007385C" w:rsidP="0007385C">
            <w:pPr>
              <w:jc w:val="center"/>
            </w:pPr>
          </w:p>
        </w:tc>
        <w:tc>
          <w:tcPr>
            <w:tcW w:w="354" w:type="dxa"/>
            <w:vAlign w:val="center"/>
          </w:tcPr>
          <w:p w14:paraId="1920AC60" w14:textId="77777777" w:rsidR="0007385C" w:rsidRDefault="0007385C" w:rsidP="0007385C">
            <w:pPr>
              <w:jc w:val="center"/>
            </w:pPr>
          </w:p>
        </w:tc>
        <w:tc>
          <w:tcPr>
            <w:tcW w:w="354" w:type="dxa"/>
            <w:vAlign w:val="center"/>
          </w:tcPr>
          <w:p w14:paraId="15818C36" w14:textId="77777777" w:rsidR="0007385C" w:rsidRPr="004257AE" w:rsidRDefault="0007385C" w:rsidP="0007385C">
            <w:pPr>
              <w:jc w:val="center"/>
              <w:rPr>
                <w:rFonts w:ascii="GHEA Grapalat" w:hAnsi="GHEA Grapalat"/>
                <w:sz w:val="18"/>
                <w:szCs w:val="18"/>
                <w:lang w:val="pt-BR"/>
              </w:rPr>
            </w:pPr>
          </w:p>
        </w:tc>
        <w:tc>
          <w:tcPr>
            <w:tcW w:w="597" w:type="dxa"/>
            <w:vAlign w:val="center"/>
          </w:tcPr>
          <w:p w14:paraId="25ECA2F9" w14:textId="77777777" w:rsidR="0007385C" w:rsidRPr="0007385C" w:rsidRDefault="0007385C" w:rsidP="0007385C">
            <w:pPr>
              <w:jc w:val="center"/>
              <w:rPr>
                <w:rFonts w:ascii="GHEA Grapalat" w:hAnsi="GHEA Grapalat"/>
                <w:sz w:val="16"/>
                <w:szCs w:val="18"/>
                <w:lang w:val="pt-BR"/>
              </w:rPr>
            </w:pPr>
            <w:r w:rsidRPr="0007385C">
              <w:rPr>
                <w:rFonts w:ascii="GHEA Grapalat" w:hAnsi="GHEA Grapalat"/>
                <w:sz w:val="16"/>
                <w:szCs w:val="18"/>
                <w:lang w:val="pt-BR"/>
              </w:rPr>
              <w:t>100%</w:t>
            </w:r>
          </w:p>
        </w:tc>
        <w:tc>
          <w:tcPr>
            <w:tcW w:w="630" w:type="dxa"/>
            <w:vAlign w:val="center"/>
          </w:tcPr>
          <w:p w14:paraId="0234FC82" w14:textId="77777777" w:rsidR="0007385C" w:rsidRPr="0007385C" w:rsidRDefault="0007385C" w:rsidP="0007385C">
            <w:pPr>
              <w:jc w:val="center"/>
              <w:rPr>
                <w:rFonts w:ascii="GHEA Grapalat" w:hAnsi="GHEA Grapalat"/>
                <w:sz w:val="16"/>
                <w:szCs w:val="18"/>
                <w:lang w:val="pt-BR"/>
              </w:rPr>
            </w:pPr>
            <w:r w:rsidRPr="0007385C">
              <w:rPr>
                <w:rFonts w:ascii="GHEA Grapalat" w:hAnsi="GHEA Grapalat"/>
                <w:sz w:val="16"/>
                <w:szCs w:val="18"/>
                <w:lang w:val="pt-BR"/>
              </w:rPr>
              <w:t>100%</w:t>
            </w:r>
          </w:p>
        </w:tc>
        <w:tc>
          <w:tcPr>
            <w:tcW w:w="687" w:type="dxa"/>
            <w:vAlign w:val="center"/>
          </w:tcPr>
          <w:p w14:paraId="45C7B6BB" w14:textId="77777777" w:rsidR="0007385C" w:rsidRPr="0007385C" w:rsidRDefault="0007385C" w:rsidP="0007385C">
            <w:pPr>
              <w:jc w:val="center"/>
              <w:rPr>
                <w:rFonts w:ascii="GHEA Grapalat" w:hAnsi="GHEA Grapalat"/>
                <w:sz w:val="16"/>
                <w:szCs w:val="18"/>
                <w:lang w:val="pt-BR"/>
              </w:rPr>
            </w:pPr>
            <w:r w:rsidRPr="0007385C">
              <w:rPr>
                <w:rFonts w:ascii="GHEA Grapalat" w:hAnsi="GHEA Grapalat"/>
                <w:sz w:val="16"/>
                <w:szCs w:val="18"/>
                <w:lang w:val="pt-BR"/>
              </w:rPr>
              <w:t>100%</w:t>
            </w:r>
          </w:p>
        </w:tc>
        <w:tc>
          <w:tcPr>
            <w:tcW w:w="810" w:type="dxa"/>
            <w:vAlign w:val="center"/>
          </w:tcPr>
          <w:p w14:paraId="19BA03EC" w14:textId="77777777" w:rsidR="0007385C" w:rsidRPr="0007385C" w:rsidRDefault="0007385C" w:rsidP="0007385C">
            <w:pPr>
              <w:jc w:val="center"/>
              <w:rPr>
                <w:rFonts w:ascii="GHEA Grapalat" w:hAnsi="GHEA Grapalat"/>
                <w:sz w:val="16"/>
                <w:szCs w:val="18"/>
                <w:lang w:val="pt-BR"/>
              </w:rPr>
            </w:pPr>
            <w:r w:rsidRPr="0007385C">
              <w:rPr>
                <w:rFonts w:ascii="GHEA Grapalat" w:hAnsi="GHEA Grapalat"/>
                <w:sz w:val="16"/>
                <w:szCs w:val="18"/>
                <w:lang w:val="pt-BR"/>
              </w:rPr>
              <w:t>100%</w:t>
            </w:r>
          </w:p>
        </w:tc>
      </w:tr>
    </w:tbl>
    <w:p w14:paraId="07EEE167" w14:textId="780DBE75" w:rsidR="0007385C"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D0E07C8"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5E4D53D4"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5795D37E"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29DF5CB2"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78F3DCEC"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B7E6D">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4808775" w14:textId="76696693"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31D98A1E" w14:textId="0BF66305"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F0058">
        <w:rPr>
          <w:rFonts w:ascii="GHEA Grapalat" w:hAnsi="GHEA Grapalat"/>
          <w:i/>
          <w:sz w:val="20"/>
          <w:lang w:val="hy-AM"/>
        </w:rPr>
        <w:t>ՄՍԾ ԳՀԾՁԲ-25/19</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147E091B"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F0058">
        <w:rPr>
          <w:rFonts w:ascii="GHEA Grapalat" w:hAnsi="GHEA Grapalat"/>
          <w:i/>
          <w:sz w:val="20"/>
          <w:lang w:val="hy-AM"/>
        </w:rPr>
        <w:t>ՄՍԾ ԳՀԾՁԲ-25/19</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47915126"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F0058">
              <w:rPr>
                <w:rFonts w:ascii="GHEA Grapalat" w:hAnsi="GHEA Grapalat"/>
                <w:i/>
                <w:sz w:val="20"/>
                <w:lang w:val="hy-AM"/>
              </w:rPr>
              <w:t>ՄՍԾ ԳՀԾՁԲ-25/19</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78CF5" w14:textId="77777777" w:rsidR="00A20447" w:rsidRDefault="00A20447">
      <w:r>
        <w:separator/>
      </w:r>
    </w:p>
  </w:endnote>
  <w:endnote w:type="continuationSeparator" w:id="0">
    <w:p w14:paraId="4E2EC220" w14:textId="77777777" w:rsidR="00A20447" w:rsidRDefault="00A2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F6583" w14:textId="77777777" w:rsidR="00A20447" w:rsidRDefault="00A20447">
      <w:r>
        <w:separator/>
      </w:r>
    </w:p>
  </w:footnote>
  <w:footnote w:type="continuationSeparator" w:id="0">
    <w:p w14:paraId="55BB1BFF" w14:textId="77777777" w:rsidR="00A20447" w:rsidRDefault="00A20447">
      <w:r>
        <w:continuationSeparator/>
      </w:r>
    </w:p>
  </w:footnote>
  <w:footnote w:id="1">
    <w:p w14:paraId="724B51D9" w14:textId="5D217820" w:rsidR="00AC2014" w:rsidRPr="00EC0843" w:rsidRDefault="00AC2014"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C2014" w:rsidRPr="004F02AD" w:rsidRDefault="00AC201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C2014" w:rsidRPr="00D66974" w:rsidRDefault="00AC201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C2014" w:rsidRPr="00D66974" w:rsidRDefault="00AC2014">
      <w:pPr>
        <w:pStyle w:val="FootnoteText"/>
        <w:rPr>
          <w:rFonts w:asciiTheme="minorHAnsi" w:hAnsiTheme="minorHAnsi"/>
          <w:lang w:val="hy-AM"/>
        </w:rPr>
      </w:pPr>
    </w:p>
  </w:footnote>
  <w:footnote w:id="4">
    <w:p w14:paraId="09F7E7FA" w14:textId="7F44E7C6" w:rsidR="00AC2014" w:rsidRPr="00AD2285" w:rsidRDefault="00AC201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AC2014" w:rsidRPr="00AD2285" w:rsidRDefault="00AC201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5"/>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8"/>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FDE89-3486-483F-AF96-B51A5106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21496</Words>
  <Characters>122532</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34</cp:revision>
  <cp:lastPrinted>2018-02-16T07:12:00Z</cp:lastPrinted>
  <dcterms:created xsi:type="dcterms:W3CDTF">2025-03-04T12:43:00Z</dcterms:created>
  <dcterms:modified xsi:type="dcterms:W3CDTF">2025-11-05T10:45:00Z</dcterms:modified>
</cp:coreProperties>
</file>